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317E" w:rsidRPr="00203CAB" w:rsidRDefault="002B317E" w:rsidP="001029D3">
      <w:pPr>
        <w:spacing w:after="0" w:line="288" w:lineRule="atLeast"/>
        <w:jc w:val="center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О музыкальных способностях детей дошкольного возраста</w:t>
      </w:r>
    </w:p>
    <w:p w:rsidR="002B317E" w:rsidRPr="00203CAB" w:rsidRDefault="00203CAB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    </w:t>
      </w:r>
      <w:r w:rsidR="002B317E" w:rsidRPr="002B317E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Исследования известных ученых, педагогов доказывают возможность и необходимость формирования у ребенка памяти, мышления, воображения с очень раннего возраста. Не является исключением и возможность раннего развития у детей музыкальных способностей. Есть данные, которые подтверждают факты влияния музыки на формирующийся в период беременности женщины плод и положительное ее воздействие на весь организм человека в дальнейшем.</w:t>
      </w:r>
    </w:p>
    <w:p w:rsidR="002B317E" w:rsidRPr="00203CAB" w:rsidRDefault="001029D3" w:rsidP="001029D3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  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Эмоциональное во</w:t>
      </w: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здействие гармоничных звуковых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сочетаний усиливается многократно, если человек обладает тонкой слуховой чувствительностью. Развитый музыкальный слух предъявляет более высокие требования к тому, что ему предлагается. Обостренное слуховое восприятие окрашивает эмоциональные переживания в яркие и глубокие тона. Наиболее благоприятного периода для развития музыкальных способностей, чем детство, трудно представить.</w:t>
      </w:r>
    </w:p>
    <w:p w:rsidR="002B317E" w:rsidRPr="00203CAB" w:rsidRDefault="001029D3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 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Развитие музыкального вкуса, эмоциональной отзывчивости в детском возрасте создаст фундамент музыкальной культуры человека, как части его общей духовной культуры в будущем.</w:t>
      </w:r>
    </w:p>
    <w:p w:rsidR="002B317E" w:rsidRPr="00203CAB" w:rsidRDefault="002B317E" w:rsidP="00FA0917">
      <w:pPr>
        <w:spacing w:after="0" w:line="288" w:lineRule="atLeast"/>
        <w:jc w:val="center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Природа музыкальности</w:t>
      </w:r>
    </w:p>
    <w:p w:rsidR="002B317E" w:rsidRPr="00203CAB" w:rsidRDefault="001029D3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 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Можно нередко слышать: «Должно быть, мой ребенок пошел в отца, у него совсем нет музыкального слуха». Достаточно распространенная формула, которая определяет причины отсутствия способностей сына или дочери.</w:t>
      </w:r>
    </w:p>
    <w:p w:rsidR="002B317E" w:rsidRPr="00203CAB" w:rsidRDefault="001029D3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Однако</w:t>
      </w: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,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все в действительности несколько иначе. Если бы происхождение было определяющим фактором в формировании способностей, то тогда дети, поколение за поколением, наследовали бы профессии отцов. Но жизнь гораздо интереснее, и не так уж редки случаи, когда ребенок ученого становится скрипачом, а врача — писателем. И объясняется это окружением, в котором растет малыш, его собственным опытом. Они определяют в будущем и способности, и характер человека. И если сын музыканта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lastRenderedPageBreak/>
        <w:t>выбирает ту же профессию, что его отец, то причина этого</w:t>
      </w: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,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прежде всего</w:t>
      </w: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,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в том, что воспитывался он в атмосфере музыки, что с первых дней появления на свет был погружен в мир волшебных звуков. Педагоги, музыканты пришли к мнению о том, что задатки</w:t>
      </w: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к музыкальной деятельности (т.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е. физиологические особенности строения организма, например, органа слуха или голосового аппарата) имеются у каждого. Именно они составляют основу развития музыкальных способностей. Понятие «неразвивающаяся способность», по утверждению ученых, специалистов в области исследования проблем музыкальности, само по себе является абсурдным. Считается доказанным, что если для музыкального развития ребенка с самого рождения созданы необходимые условия, то это дает значительный эффект в формировании его музыкальности.</w:t>
      </w:r>
    </w:p>
    <w:p w:rsidR="00FA0917" w:rsidRDefault="001029D3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 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Природа щедро наградила человека. Она дала ему все для того, чтобы видеть, ощущать, чувствовать окружающий мир. Она позволила ему слышать все многообразие существующих вокруг звуковых красок. Прислушиваясь к собственному голосу, голосам птиц и животных, таинственным шорохам леса, листьев и завыванию ветра, люди учились различать интонацию, высоту, длительность. Из необходимости и умения слушать и слышать рождалась музыкальность ― природой данное человеку свойство. Итак, все мы от природы музыкальны. Об этом необходимо знать и помнить каждому взрослому, так как от него зависит, каким станет в дальнейшем его ребенок, как он сможет распорядиться своим природным даром. Как уже говорилось, окружение, с</w:t>
      </w: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реда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растит и питает личность. Музыка детства ― хороший воспитатель и надежный друг на всю жизнь. Желая подружить с ней малыша, родным и близким нужно помнить следующее.</w:t>
      </w:r>
    </w:p>
    <w:p w:rsidR="00FA0917" w:rsidRPr="001029D3" w:rsidRDefault="00FA0917" w:rsidP="001029D3">
      <w:pPr>
        <w:spacing w:after="0" w:line="288" w:lineRule="atLeast"/>
        <w:jc w:val="center"/>
        <w:textAlignment w:val="baseline"/>
        <w:rPr>
          <w:rFonts w:ascii="Georgia" w:eastAsia="Times New Roman" w:hAnsi="Georgia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</w:pPr>
      <w:r w:rsidRPr="00203CAB">
        <w:rPr>
          <w:rFonts w:ascii="Georgia" w:eastAsia="Times New Roman" w:hAnsi="Georgia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Памятка для родителей</w:t>
      </w:r>
    </w:p>
    <w:p w:rsidR="002B317E" w:rsidRPr="00203CAB" w:rsidRDefault="001029D3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 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Раннее проявление музыкальных способностей говорит о необходимости начинать музыкальное развитие ребенка как можно раньше. «Если не заложить с самого начала прочный фундамент, то бесполезно пытаться построить прочное здание: даже если оно будет красиво снаружи, оно все равно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lastRenderedPageBreak/>
        <w:t>развалится на куски от сильного ветра и землетрясения», ― считают педагоги. Время, упущенное как возможность формирования интеллекта, творческих, музыкальных способностей ребенка, будет невосполнимо.</w:t>
      </w:r>
    </w:p>
    <w:p w:rsidR="002B317E" w:rsidRPr="00203CAB" w:rsidRDefault="001029D3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 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Путь развития музыкальности каждого человека неодинаков. Поэтому, не следует огорчаться, если у вашего малыша </w:t>
      </w:r>
      <w:proofErr w:type="gramStart"/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нет настроения что-нибудь спеть</w:t>
      </w:r>
      <w:proofErr w:type="gramEnd"/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или ему не хочется танцевать, а если и возникают подобные желания, то пение, на ваш взгляд, кажется далеким от совершенства, а движения смешны и неуклюжи. Не расстраивайтесь! Количественные накопления обязательно перейдут </w:t>
      </w:r>
      <w:proofErr w:type="gramStart"/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</w:t>
      </w:r>
      <w:proofErr w:type="gramEnd"/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качественные. Для этого потребуется время и терпение.</w:t>
      </w:r>
    </w:p>
    <w:p w:rsidR="002B317E" w:rsidRPr="00203CAB" w:rsidRDefault="001029D3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 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Отсутствие </w:t>
      </w:r>
      <w:proofErr w:type="gramStart"/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какой-либо</w:t>
      </w:r>
      <w:proofErr w:type="gramEnd"/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из способностей может тормозить развитие остальных. Значит, задачей взрослого является устранение </w:t>
      </w:r>
      <w:proofErr w:type="spellStart"/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нежелаемого</w:t>
      </w:r>
      <w:proofErr w:type="spellEnd"/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тормоза.</w:t>
      </w:r>
    </w:p>
    <w:p w:rsidR="002B317E" w:rsidRPr="00203CAB" w:rsidRDefault="001029D3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 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Не «приклеивайте» вашему ребенку «ярлык» ― немузыкальный, если вы ничего не делали для того, чтобы эту музыкальность у него развить.</w:t>
      </w:r>
    </w:p>
    <w:p w:rsidR="002B317E" w:rsidRPr="00203CAB" w:rsidRDefault="002B317E" w:rsidP="00FA0917">
      <w:pPr>
        <w:spacing w:after="0" w:line="288" w:lineRule="atLeast"/>
        <w:jc w:val="center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b/>
          <w:bCs/>
          <w:color w:val="000000"/>
          <w:sz w:val="32"/>
          <w:szCs w:val="32"/>
          <w:bdr w:val="none" w:sz="0" w:space="0" w:color="auto" w:frame="1"/>
          <w:lang w:eastAsia="ru-RU"/>
        </w:rPr>
        <w:t>Что же такое музыкальность?</w:t>
      </w:r>
    </w:p>
    <w:p w:rsidR="002B317E" w:rsidRPr="00203CAB" w:rsidRDefault="001029D3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 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Специалисты определяют ее как комплекс способностей, позволяющий человеку активно проявлять себя в различных видах музыкальной деятельности: слушании музыки, пении, движении, музыкальном творчестве.</w:t>
      </w:r>
    </w:p>
    <w:p w:rsidR="002B317E" w:rsidRPr="00203CAB" w:rsidRDefault="001029D3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 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Эти, как их принято называть, специальные или основны</w:t>
      </w: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е способности включают в себя: э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моцион</w:t>
      </w: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альную отзывчивость на музыку, </w:t>
      </w:r>
      <w:proofErr w:type="gramStart"/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ладо-высотное</w:t>
      </w:r>
      <w:proofErr w:type="gramEnd"/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чувство, ч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увство ритма.</w:t>
      </w:r>
    </w:p>
    <w:p w:rsidR="002B317E" w:rsidRPr="00203CAB" w:rsidRDefault="001029D3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 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Именно наличие их у каждого наполняет слышимую человеком музыку новым содержанием, именно они позволяют подняться на вершины более глубокого познания тайн музыкального искусства.</w:t>
      </w:r>
    </w:p>
    <w:p w:rsidR="002B317E" w:rsidRPr="00203CAB" w:rsidRDefault="001029D3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 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Если вам не приходилось никогда раньше читать специальной литературы и разбираться в музыкальной терминологии, не пугайтесь таких слов, как «чувство лада», «</w:t>
      </w:r>
      <w:proofErr w:type="spellStart"/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звуковысотный</w:t>
      </w:r>
      <w:proofErr w:type="spellEnd"/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слух». Понять их содержание будет значительно легче, если немножко больше узнать о том, что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lastRenderedPageBreak/>
        <w:t>собой представляют самые обычные, окружающие нас постоянно звуки, у которых, оказывается, имеются свои особенности.</w:t>
      </w:r>
    </w:p>
    <w:p w:rsidR="002B317E" w:rsidRPr="00203CAB" w:rsidRDefault="001029D3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 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В физике известен такой опыт: на лист железа насыпают песок и воздействуют на него разными звуками, ― песок при этом начинает принимать различные формы, для каждого звука свои. Почему? Да потому, что каждый звук имеет свои, присущие только ему особенности. Они-то и складывают, как в калейдоскопе, разнообразные узоры. По этим особенностям мы можем отличить один звук от другого и при необходимости узнать, определить, выделить из всего звукового многообразия тот, который для нас важен и необходим в данный момент.</w:t>
      </w:r>
    </w:p>
    <w:p w:rsidR="002B317E" w:rsidRPr="00203CAB" w:rsidRDefault="001029D3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  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Умение различать эти особенности, или, как говорят педагоги, свойства звука, составляет основу развития музыкальных способностей.</w:t>
      </w:r>
    </w:p>
    <w:p w:rsidR="002B317E" w:rsidRPr="00203CAB" w:rsidRDefault="001029D3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  </w:t>
      </w:r>
      <w:r w:rsidR="00FA0917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Но в развитии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музыкальной деятельности участвуют и многие психические процессы, которые тоже относ</w:t>
      </w: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ят к музыкальным способностям: музыкальная память, музыкальное мышление, м</w:t>
      </w:r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узыкальное воображение, творчество.</w:t>
      </w:r>
    </w:p>
    <w:p w:rsidR="002B317E" w:rsidRPr="00203CAB" w:rsidRDefault="001029D3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 xml:space="preserve">   </w:t>
      </w:r>
      <w:bookmarkStart w:id="0" w:name="_GoBack"/>
      <w:bookmarkEnd w:id="0"/>
      <w:r w:rsidR="002B317E"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Однако главное, по мнению ученых, заключается в том, что эти способности не столько проявляют себя в музыкальной деятельности, сколько сами создаются в процессе ее. Такая уж интересная и обязательная наблюдается закономерность. Поэтому и относят педагоги умение понимать музыку, умение выразительно петь и двигаться, заниматься музыкальным творчеством также к понятию «музыкальность». Итак, постарайтесь запомнить главное: чем активнее общение вашего ребенка с музыкой, тем более музыкальным он становится, чем более музыкальным становится, тем радостнее и желаннее новые встречи с ней.</w:t>
      </w:r>
    </w:p>
    <w:p w:rsidR="002B317E" w:rsidRPr="00203CAB" w:rsidRDefault="002B317E" w:rsidP="002B317E">
      <w:pPr>
        <w:spacing w:before="192" w:after="192" w:line="288" w:lineRule="atLeast"/>
        <w:jc w:val="both"/>
        <w:textAlignment w:val="baseline"/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</w:pPr>
      <w:r w:rsidRPr="00203CAB">
        <w:rPr>
          <w:rFonts w:ascii="Georgia" w:eastAsia="Times New Roman" w:hAnsi="Georgia" w:cs="Times New Roman"/>
          <w:color w:val="000000"/>
          <w:sz w:val="32"/>
          <w:szCs w:val="32"/>
          <w:lang w:eastAsia="ru-RU"/>
        </w:rPr>
        <w:t> </w:t>
      </w:r>
    </w:p>
    <w:p w:rsidR="001472AF" w:rsidRPr="00203CAB" w:rsidRDefault="001472AF">
      <w:pPr>
        <w:rPr>
          <w:sz w:val="32"/>
          <w:szCs w:val="32"/>
        </w:rPr>
      </w:pPr>
    </w:p>
    <w:sectPr w:rsidR="001472AF" w:rsidRPr="00203CAB" w:rsidSect="00147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B317E"/>
    <w:rsid w:val="001029D3"/>
    <w:rsid w:val="00113BE5"/>
    <w:rsid w:val="001472AF"/>
    <w:rsid w:val="00203CAB"/>
    <w:rsid w:val="002B317E"/>
    <w:rsid w:val="002C5AB6"/>
    <w:rsid w:val="00581315"/>
    <w:rsid w:val="007901F4"/>
    <w:rsid w:val="00A23084"/>
    <w:rsid w:val="00FA09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72AF"/>
  </w:style>
  <w:style w:type="paragraph" w:styleId="1">
    <w:name w:val="heading 1"/>
    <w:basedOn w:val="a"/>
    <w:link w:val="10"/>
    <w:uiPriority w:val="9"/>
    <w:qFormat/>
    <w:rsid w:val="002B317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317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2B317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2B31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025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990869">
          <w:marLeft w:val="0"/>
          <w:marRight w:val="0"/>
          <w:marTop w:val="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1CA347-60F1-409A-827F-040E6854AB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1058</Words>
  <Characters>6037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Татьяна</cp:lastModifiedBy>
  <cp:revision>10</cp:revision>
  <dcterms:created xsi:type="dcterms:W3CDTF">2015-04-03T10:09:00Z</dcterms:created>
  <dcterms:modified xsi:type="dcterms:W3CDTF">2019-10-22T14:58:00Z</dcterms:modified>
</cp:coreProperties>
</file>