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FECE"/>
  <w:body>
    <w:p w:rsidR="001418E6" w:rsidRPr="001418E6" w:rsidRDefault="001418E6" w:rsidP="001418E6">
      <w:pPr>
        <w:tabs>
          <w:tab w:val="left" w:pos="0"/>
        </w:tabs>
        <w:ind w:left="-426" w:right="-1"/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1418E6">
        <w:rPr>
          <w:rFonts w:ascii="Arial" w:hAnsi="Arial" w:cs="Arial"/>
          <w:b/>
          <w:color w:val="0000FF"/>
          <w:sz w:val="40"/>
          <w:szCs w:val="40"/>
        </w:rPr>
        <w:t xml:space="preserve">Консультация для родителей </w:t>
      </w:r>
    </w:p>
    <w:p w:rsidR="001418E6" w:rsidRPr="00190355" w:rsidRDefault="001418E6" w:rsidP="00190355">
      <w:pPr>
        <w:tabs>
          <w:tab w:val="left" w:pos="0"/>
        </w:tabs>
        <w:ind w:left="-426" w:right="-1"/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1418E6">
        <w:rPr>
          <w:rFonts w:ascii="Arial" w:hAnsi="Arial" w:cs="Arial"/>
          <w:b/>
          <w:color w:val="0000FF"/>
          <w:sz w:val="40"/>
          <w:szCs w:val="40"/>
        </w:rPr>
        <w:t>детей среднего дошкольного возраста</w:t>
      </w:r>
    </w:p>
    <w:p w:rsidR="001418E6" w:rsidRPr="001418E6" w:rsidRDefault="001418E6" w:rsidP="001418E6">
      <w:pPr>
        <w:spacing w:line="240" w:lineRule="auto"/>
        <w:ind w:firstLine="567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>Дети среднего дошкольного возраста проявляют уже большую самостоятельность и активную любознательность. Это период вопросов. Ребенок начинает осмысливать связь между явлениями, событиями, делать простейшие обобщения, в том числе и по отношению к музыке. Он понимает, ч</w:t>
      </w:r>
      <w:r w:rsidR="00190355">
        <w:rPr>
          <w:rFonts w:ascii="Arial" w:hAnsi="Arial" w:cs="Arial"/>
          <w:i/>
          <w:color w:val="000000" w:themeColor="text1"/>
          <w:sz w:val="28"/>
          <w:szCs w:val="28"/>
        </w:rPr>
        <w:t xml:space="preserve">то колыбельную надо петь тихо, </w:t>
      </w:r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 xml:space="preserve">не спеша. </w:t>
      </w:r>
      <w:proofErr w:type="gramStart"/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>Ребенок этого возраста наблюдателен, он уже способен определить, какая исполняется музыка: веселая, радостная, спокойная; звуки высокие, низкие, громкие, тихие; на каком инструменте играют (рояль, скрипка, баян).</w:t>
      </w:r>
      <w:proofErr w:type="gramEnd"/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 xml:space="preserve"> Ему понятны требования, как надо спеть песню, как двигаться в пляске</w:t>
      </w:r>
    </w:p>
    <w:p w:rsidR="001418E6" w:rsidRPr="001418E6" w:rsidRDefault="001418E6" w:rsidP="001418E6">
      <w:pPr>
        <w:spacing w:line="240" w:lineRule="auto"/>
        <w:ind w:firstLine="567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>Голосовой аппарат ребенка среднего дошкольного возраста укрепляется, поэтому голос приобретает некоторую звонкость, подвижность. Певческий диапазон примерно в пределах ре-си первой октавы. Налаживается вокально-слуховая координация</w:t>
      </w:r>
      <w:r w:rsidR="00190355">
        <w:rPr>
          <w:rFonts w:ascii="Arial" w:hAnsi="Arial" w:cs="Arial"/>
          <w:i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1418E6" w:rsidRPr="001418E6" w:rsidRDefault="001418E6" w:rsidP="001418E6">
      <w:pPr>
        <w:spacing w:line="240" w:lineRule="auto"/>
        <w:ind w:firstLine="567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1418E6">
        <w:rPr>
          <w:rFonts w:ascii="Arial" w:hAnsi="Arial" w:cs="Arial"/>
          <w:i/>
          <w:color w:val="000000" w:themeColor="text1"/>
          <w:sz w:val="28"/>
          <w:szCs w:val="28"/>
        </w:rPr>
        <w:t>Значительно укрепляется двигательный аппарат. Освоение основных видов движений (ходьба, бег, прыжки) в процессе занятий физкультурой дает возможность шире их использовать в музыкально-ритмических играх, танцах. Дети способны запомнить последовательность движений, прислушиваясь к музыке. В этом возрасте более отчетливо выявляются интересы к разным видам музыкальной деятельности.</w:t>
      </w:r>
    </w:p>
    <w:p w:rsidR="001418E6" w:rsidRPr="001418E6" w:rsidRDefault="001418E6" w:rsidP="001418E6">
      <w:pPr>
        <w:pStyle w:val="1"/>
        <w:tabs>
          <w:tab w:val="left" w:pos="10348"/>
        </w:tabs>
        <w:spacing w:line="192" w:lineRule="auto"/>
        <w:ind w:right="142"/>
        <w:jc w:val="center"/>
        <w:rPr>
          <w:rFonts w:ascii="Arial" w:hAnsi="Arial" w:cs="Arial"/>
          <w:b/>
          <w:color w:val="FF0000"/>
          <w:sz w:val="32"/>
          <w:szCs w:val="32"/>
          <w:u w:val="single"/>
          <w:lang w:eastAsia="ru-RU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154940</wp:posOffset>
            </wp:positionV>
            <wp:extent cx="1702435" cy="1709420"/>
            <wp:effectExtent l="19050" t="0" r="0" b="0"/>
            <wp:wrapSquare wrapText="bothSides"/>
            <wp:docPr id="7" name="Рисунок 3" descr="G:\САЙТ\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АЙТ\det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8E6">
        <w:rPr>
          <w:rFonts w:ascii="Arial" w:hAnsi="Arial" w:cs="Arial"/>
          <w:b/>
          <w:color w:val="FF0000"/>
          <w:sz w:val="32"/>
          <w:szCs w:val="32"/>
          <w:u w:val="single"/>
          <w:lang w:eastAsia="ru-RU"/>
        </w:rPr>
        <w:t>Пение</w:t>
      </w:r>
    </w:p>
    <w:p w:rsidR="001418E6" w:rsidRDefault="001418E6" w:rsidP="001418E6">
      <w:pPr>
        <w:pStyle w:val="1"/>
        <w:tabs>
          <w:tab w:val="left" w:pos="10348"/>
        </w:tabs>
        <w:spacing w:line="192" w:lineRule="auto"/>
        <w:ind w:right="142"/>
        <w:jc w:val="both"/>
        <w:rPr>
          <w:rFonts w:ascii="Arial" w:hAnsi="Arial" w:cs="Arial"/>
          <w:i/>
          <w:sz w:val="28"/>
          <w:szCs w:val="28"/>
          <w:lang w:eastAsia="ru-RU"/>
        </w:rPr>
      </w:pPr>
    </w:p>
    <w:p w:rsidR="001418E6" w:rsidRPr="001418E6" w:rsidRDefault="001418E6" w:rsidP="001418E6">
      <w:pPr>
        <w:pStyle w:val="1"/>
        <w:tabs>
          <w:tab w:val="left" w:pos="10348"/>
        </w:tabs>
        <w:ind w:right="142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У каждого ребёнка можно пробудить интерес к музыке, развивать музыкальный слух и голос. Надо создать в семье атмосферу благожелательного отношения к малышам, всячески поощрять их попытки проявлять себя  в музыке. Знайте, это приносит детям радость и делает их добрее.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Очень часто маленьким детям не хватает живого общения с родителями. Магнитофон и телевизор стали заменять ласковый и родной мамин голос. Недостаток общения негативно сказывается на еще эмоционально не окрепшем детском организме. Выход очевиден — пойте вместе с детьми и для детей. Пение укрепит здоровье, улучшит настроение, поможет установить эмоциональный контакт между мамой и ребенком.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lastRenderedPageBreak/>
        <w:t>Когда</w:t>
      </w:r>
      <w:r w:rsidRPr="001418E6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1418E6">
        <w:rPr>
          <w:rFonts w:ascii="Arial" w:hAnsi="Arial" w:cs="Arial"/>
          <w:i/>
          <w:sz w:val="28"/>
          <w:szCs w:val="28"/>
        </w:rPr>
        <w:t>мы пребываем в хорошем настроении, нам хочется петь! Детям</w:t>
      </w:r>
      <w:r w:rsidRPr="001418E6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1418E6">
        <w:rPr>
          <w:rFonts w:ascii="Arial" w:hAnsi="Arial" w:cs="Arial"/>
          <w:i/>
          <w:sz w:val="28"/>
          <w:szCs w:val="28"/>
        </w:rPr>
        <w:t>тоже. Потому что пение – естественный физиологический процесс, пользоваться которым может каждый с рождения.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В младенчестве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Fonts w:ascii="Arial" w:hAnsi="Arial" w:cs="Arial"/>
          <w:i/>
          <w:sz w:val="28"/>
          <w:szCs w:val="28"/>
        </w:rPr>
        <w:t>первые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Fonts w:ascii="Arial" w:hAnsi="Arial" w:cs="Arial"/>
          <w:i/>
          <w:sz w:val="28"/>
          <w:szCs w:val="28"/>
        </w:rPr>
        <w:t>песенки – “</w:t>
      </w:r>
      <w:proofErr w:type="spellStart"/>
      <w:r w:rsidRPr="001418E6">
        <w:rPr>
          <w:rFonts w:ascii="Arial" w:hAnsi="Arial" w:cs="Arial"/>
          <w:i/>
          <w:sz w:val="28"/>
          <w:szCs w:val="28"/>
        </w:rPr>
        <w:t>агуканья</w:t>
      </w:r>
      <w:proofErr w:type="spellEnd"/>
      <w:r w:rsidRPr="001418E6">
        <w:rPr>
          <w:rFonts w:ascii="Arial" w:hAnsi="Arial" w:cs="Arial"/>
          <w:i/>
          <w:sz w:val="28"/>
          <w:szCs w:val="28"/>
        </w:rPr>
        <w:t xml:space="preserve">” способствуют развитию голоса у ребенка и формированию правильной речи в дальнейшем. Если вы не умеете петь, не расстраивайтесь и не </w:t>
      </w:r>
      <w:proofErr w:type="spellStart"/>
      <w:r w:rsidRPr="001418E6">
        <w:rPr>
          <w:rFonts w:ascii="Arial" w:hAnsi="Arial" w:cs="Arial"/>
          <w:i/>
          <w:sz w:val="28"/>
          <w:szCs w:val="28"/>
        </w:rPr>
        <w:t>комплексуйте</w:t>
      </w:r>
      <w:proofErr w:type="spellEnd"/>
      <w:r w:rsidRPr="001418E6">
        <w:rPr>
          <w:rFonts w:ascii="Arial" w:hAnsi="Arial" w:cs="Arial"/>
          <w:i/>
          <w:sz w:val="28"/>
          <w:szCs w:val="28"/>
        </w:rPr>
        <w:t>. Попробуйте спеть колыбельную на двух нотах или просто прочитать текст нараспев, только ритмично. Малышу все равно понравится. Главное, чтобы ребенок слышал мягкий и спокойный голос мамы, ощущал ее эмоциональный настрой.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 xml:space="preserve">Веселые песенки – </w:t>
      </w:r>
      <w:proofErr w:type="spellStart"/>
      <w:r w:rsidRPr="001418E6">
        <w:rPr>
          <w:rFonts w:ascii="Arial" w:hAnsi="Arial" w:cs="Arial"/>
          <w:i/>
          <w:sz w:val="28"/>
          <w:szCs w:val="28"/>
        </w:rPr>
        <w:t>попевки</w:t>
      </w:r>
      <w:proofErr w:type="spellEnd"/>
      <w:r w:rsidRPr="001418E6">
        <w:rPr>
          <w:rFonts w:ascii="Arial" w:hAnsi="Arial" w:cs="Arial"/>
          <w:i/>
          <w:sz w:val="28"/>
          <w:szCs w:val="28"/>
        </w:rPr>
        <w:t xml:space="preserve"> рассказывают уже подросшему ребенку о животных, птичках, явлениях природы. Такие, как “Петушок”, “Воробушек”, “Заинька”, “Мышки и кот” и др.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Как спеть – зависит от настроения. Малыш в это время будет смотреть на Вас, и радоваться, улыбаться.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У детей дошкольного возраста пение формирует правильное дыхание, дикцию. Исполнение песен раскрепощает зажатый детский организм, снимает усталость, раздражение, дает выход эмоциям, тем самым, успокаивая нервную систему.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Песен очень много, и все они разные и по характеру, и по темпу исполнения.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К старшему дошкольному возрасту дети исполняют не только песни о явлениях общественной жизни, сезонных изменениях в природе, но и о доброте, дружбе, героях мультфильмов и сказок. “Настоящий друг”, “Песенка кота Леопольда”, “Улыбка”, “Кузнечик”, – эти песенки всем хорошо знакомы и любимы. Они учат ребенка быть добрым, справедливым, заботиться о друзьях.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С использованием песенок можно разыгрывать небольшие сценки из сказок. Например, из сказок “Колобок”, “Рукавичка”, Волк и семеро козлят”.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Ну и, конечно, лепить, рисовать, конструировать очень интересно, когда напеваешь какую-нибудь знакомую мелодию. Кисть ложится ровно, а поделка получается просто замечательная!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В наш современный век, пожалуй, в каждой семье находится музыкальный центр с функцией “караоке”. В выходные дни можно собраться всей семьей и с удовольствием попеть знакомые всем с детства песенки. Это поднимет настроение всем членам семьи, а детям доставит массу хороших впечатлений. Ведь петь будут не только они, а еще мама и папа!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Не стоит, однако, увлекаться, магнитофонным пением.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Помните, что никакой магнитофон не заменит ребенку живое общение и живое пение!!! Так пойте же на здоровье и доставляйте радость себе и Вашему малышу!</w:t>
      </w:r>
      <w:r w:rsidRPr="001418E6">
        <w:rPr>
          <w:rFonts w:ascii="Arial" w:hAnsi="Arial" w:cs="Arial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1418E6" w:rsidRPr="001418E6" w:rsidRDefault="001418E6" w:rsidP="001418E6">
      <w:pPr>
        <w:spacing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205740</wp:posOffset>
            </wp:positionV>
            <wp:extent cx="2237105" cy="2089785"/>
            <wp:effectExtent l="19050" t="0" r="0" b="0"/>
            <wp:wrapSquare wrapText="bothSides"/>
            <wp:docPr id="9" name="Рисунок 6" descr="C:\Users\user\AppData\Local\Microsoft\Windows\INetCache\Content.Word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age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8E6">
        <w:rPr>
          <w:rFonts w:ascii="Arial" w:hAnsi="Arial" w:cs="Arial"/>
          <w:b/>
          <w:color w:val="FF0000"/>
          <w:sz w:val="32"/>
          <w:szCs w:val="32"/>
          <w:u w:val="single"/>
        </w:rPr>
        <w:t>Слушание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Для родителей задача состоит в том, чтобы создать условия для развития эмоционально-оценочного отношения ребёнка к воспринимаемой музыке. Очень важно серьёзно отнестись к слушанию классической музыки в семье.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b/>
          <w:bCs/>
          <w:i/>
          <w:sz w:val="28"/>
          <w:szCs w:val="28"/>
          <w:lang w:eastAsia="ru-RU"/>
        </w:rPr>
        <w:t>Как?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    Заранее найдите на диске пьесу, которую вы будете слушать. Источник звука </w:t>
      </w:r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>-м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>узыкальный центр - должен быть рядом, перед ребёнком.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color w:val="FF0000"/>
          <w:sz w:val="28"/>
          <w:szCs w:val="28"/>
          <w:lang w:eastAsia="ru-RU"/>
        </w:rPr>
      </w:pPr>
      <w:r w:rsidRPr="001418E6">
        <w:rPr>
          <w:rFonts w:ascii="Arial" w:hAnsi="Arial" w:cs="Arial"/>
          <w:b/>
          <w:bCs/>
          <w:i/>
          <w:color w:val="FF0000"/>
          <w:sz w:val="28"/>
          <w:szCs w:val="28"/>
          <w:lang w:eastAsia="ru-RU"/>
        </w:rPr>
        <w:t>Как долго?</w:t>
      </w:r>
      <w:r w:rsidRPr="001418E6">
        <w:rPr>
          <w:rFonts w:ascii="Arial" w:hAnsi="Arial" w:cs="Arial"/>
          <w:i/>
          <w:color w:val="FF0000"/>
          <w:sz w:val="28"/>
          <w:szCs w:val="28"/>
          <w:lang w:eastAsia="ru-RU"/>
        </w:rPr>
        <w:t> 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Внимание ребенка 3—5 лёт к непрерывно звучащей музыке устойчиво в течение 1—2,5 минут, а с небольшими перерывами в звучании между пьесами  в течение 5—7 минут. Слушание может быть более или менее продолжительным в зависимости от индивидуальных особенностей ребёнка,  его физического состояния.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color w:val="FF0000"/>
          <w:sz w:val="28"/>
          <w:szCs w:val="28"/>
          <w:lang w:eastAsia="ru-RU"/>
        </w:rPr>
      </w:pPr>
      <w:r w:rsidRPr="001418E6">
        <w:rPr>
          <w:rFonts w:ascii="Arial" w:hAnsi="Arial" w:cs="Arial"/>
          <w:b/>
          <w:bCs/>
          <w:i/>
          <w:color w:val="FF0000"/>
          <w:sz w:val="28"/>
          <w:szCs w:val="28"/>
          <w:lang w:eastAsia="ru-RU"/>
        </w:rPr>
        <w:t>Когда?</w:t>
      </w:r>
      <w:r w:rsidRPr="001418E6">
        <w:rPr>
          <w:rFonts w:ascii="Arial" w:hAnsi="Arial" w:cs="Arial"/>
          <w:i/>
          <w:color w:val="FF0000"/>
          <w:sz w:val="28"/>
          <w:szCs w:val="28"/>
          <w:lang w:eastAsia="ru-RU"/>
        </w:rPr>
        <w:t> 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 Лучше всего — после завтрака или дневного сна.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color w:val="FF0000"/>
          <w:sz w:val="28"/>
          <w:szCs w:val="28"/>
          <w:lang w:eastAsia="ru-RU"/>
        </w:rPr>
      </w:pPr>
      <w:r w:rsidRPr="001418E6">
        <w:rPr>
          <w:rFonts w:ascii="Arial" w:hAnsi="Arial" w:cs="Arial"/>
          <w:b/>
          <w:i/>
          <w:color w:val="FF0000"/>
          <w:sz w:val="28"/>
          <w:szCs w:val="28"/>
          <w:lang w:eastAsia="ru-RU"/>
        </w:rPr>
        <w:t>Что?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Произведения для слушания дома (для детей 3-4 лет, рекомендованы О.П. Ра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дыновой,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>автором про</w:t>
      </w:r>
      <w:r>
        <w:rPr>
          <w:rFonts w:ascii="Arial" w:hAnsi="Arial" w:cs="Arial"/>
          <w:i/>
          <w:sz w:val="28"/>
          <w:szCs w:val="28"/>
          <w:lang w:eastAsia="ru-RU"/>
        </w:rPr>
        <w:t>граммы «Музыкальные шедевры»):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Й. Гайдн. «Детская симфония»), П.И. Чайковский «Марш из балета «Щелкунчик», «Вальс» из «Детского альбома», Г</w:t>
      </w:r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.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>Гендель. Сюита «Музыка на воде», И. Штраус «Марш», полька «</w:t>
      </w:r>
      <w:proofErr w:type="spellStart"/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>Трик</w:t>
      </w:r>
      <w:proofErr w:type="spellEnd"/>
      <w:r w:rsidRPr="001418E6">
        <w:rPr>
          <w:rFonts w:ascii="Arial" w:hAnsi="Arial" w:cs="Arial"/>
          <w:i/>
          <w:sz w:val="28"/>
          <w:szCs w:val="28"/>
          <w:lang w:eastAsia="ru-RU"/>
        </w:rPr>
        <w:t>-трак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», М.И. Глинка «Арагонская хота», «Первоначальная полька», В.А. Моцарт Фрагмент Менуэта из симфонии № 34, фрагмент менуэта из «Маленькой ночной серенады», И. С. Бах. Гавот из сюиты №3, С. </w:t>
      </w:r>
      <w:proofErr w:type="spellStart"/>
      <w:r w:rsidRPr="001418E6">
        <w:rPr>
          <w:rFonts w:ascii="Arial" w:hAnsi="Arial" w:cs="Arial"/>
          <w:i/>
          <w:sz w:val="28"/>
          <w:szCs w:val="28"/>
          <w:lang w:eastAsia="ru-RU"/>
        </w:rPr>
        <w:t>Майкапар</w:t>
      </w:r>
      <w:proofErr w:type="spell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«Тревожная минута», А. Гречанинов «Материнские ласки», «Необы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чайное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происшествие», Р. Шуман. </w:t>
      </w:r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>«Всадник», С. Прокофьев «Бой часов» из балета «Золушка», Й. Гайдн Фрагмент Симфонии № 101 «Часы», Г. Свиридов «Зима», А. Вивальди Фрагмент концерта «Зима», П.И. Чайковский.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</w:t>
      </w:r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«Зимнее утро», Р. Шуман «Дед Мороз», «Ночью», С. Прокофьев «Фея Зимы» из балета «Золушка», Р. Шуман «Солдатский марш», Д. </w:t>
      </w:r>
      <w:proofErr w:type="spellStart"/>
      <w:r w:rsidRPr="001418E6">
        <w:rPr>
          <w:rFonts w:ascii="Arial" w:hAnsi="Arial" w:cs="Arial"/>
          <w:i/>
          <w:sz w:val="28"/>
          <w:szCs w:val="28"/>
          <w:lang w:eastAsia="ru-RU"/>
        </w:rPr>
        <w:t>Кабалевский</w:t>
      </w:r>
      <w:proofErr w:type="spell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«Боевая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lastRenderedPageBreak/>
        <w:t>песенка», П.И. Чайковский.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</w:t>
      </w:r>
      <w:proofErr w:type="gramStart"/>
      <w:r w:rsidRPr="001418E6">
        <w:rPr>
          <w:rFonts w:ascii="Arial" w:hAnsi="Arial" w:cs="Arial"/>
          <w:i/>
          <w:sz w:val="28"/>
          <w:szCs w:val="28"/>
          <w:lang w:eastAsia="ru-RU"/>
        </w:rPr>
        <w:t>Марш из опе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ры «Пиковая дама», «Марш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>де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ревянных солдатиков», Д. Верди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>Марш из оперы «Аи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да», С. Слонимский «Марш </w:t>
      </w:r>
      <w:proofErr w:type="spellStart"/>
      <w:r w:rsidRPr="001418E6">
        <w:rPr>
          <w:rFonts w:ascii="Arial" w:hAnsi="Arial" w:cs="Arial"/>
          <w:i/>
          <w:sz w:val="28"/>
          <w:szCs w:val="28"/>
          <w:lang w:eastAsia="ru-RU"/>
        </w:rPr>
        <w:t>Бармалея</w:t>
      </w:r>
      <w:proofErr w:type="spellEnd"/>
      <w:r w:rsidRPr="001418E6">
        <w:rPr>
          <w:rFonts w:ascii="Arial" w:hAnsi="Arial" w:cs="Arial"/>
          <w:i/>
          <w:sz w:val="28"/>
          <w:szCs w:val="28"/>
          <w:lang w:eastAsia="ru-RU"/>
        </w:rPr>
        <w:t>», С. Прокофьев «Шествие кузнечиков», Э. Григ «Шествие гномов» (фрагмент), А. Хачатурян.</w:t>
      </w:r>
      <w:proofErr w:type="gramEnd"/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 «Танец с </w:t>
      </w:r>
      <w:r>
        <w:rPr>
          <w:rFonts w:ascii="Arial" w:hAnsi="Arial" w:cs="Arial"/>
          <w:i/>
          <w:sz w:val="28"/>
          <w:szCs w:val="28"/>
          <w:lang w:eastAsia="ru-RU"/>
        </w:rPr>
        <w:t>саблями» из балета «</w:t>
      </w:r>
      <w:proofErr w:type="spellStart"/>
      <w:r>
        <w:rPr>
          <w:rFonts w:ascii="Arial" w:hAnsi="Arial" w:cs="Arial"/>
          <w:i/>
          <w:sz w:val="28"/>
          <w:szCs w:val="28"/>
          <w:lang w:eastAsia="ru-RU"/>
        </w:rPr>
        <w:t>Гаянэ</w:t>
      </w:r>
      <w:proofErr w:type="spellEnd"/>
      <w:r>
        <w:rPr>
          <w:rFonts w:ascii="Arial" w:hAnsi="Arial" w:cs="Arial"/>
          <w:i/>
          <w:sz w:val="28"/>
          <w:szCs w:val="28"/>
          <w:lang w:eastAsia="ru-RU"/>
        </w:rPr>
        <w:t xml:space="preserve">», С.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Прокофьев. Марш («Детская музыка»). 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>Старайтесь, чтобы дети радовались музыке, учились переживать заложенные в ней чувства. Спросите, какая это музыка, весёлая или грустная, спокойная или взволнованная, про кого такая музыка может рассказывать? Что под неё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 хочется делать, спросите, как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>бы ре</w:t>
      </w:r>
      <w:r>
        <w:rPr>
          <w:rFonts w:ascii="Arial" w:hAnsi="Arial" w:cs="Arial"/>
          <w:i/>
          <w:sz w:val="28"/>
          <w:szCs w:val="28"/>
          <w:lang w:eastAsia="ru-RU"/>
        </w:rPr>
        <w:t xml:space="preserve">бёнок её назвал? Такие вопросы </w:t>
      </w:r>
      <w:r w:rsidRPr="001418E6">
        <w:rPr>
          <w:rFonts w:ascii="Arial" w:hAnsi="Arial" w:cs="Arial"/>
          <w:i/>
          <w:sz w:val="28"/>
          <w:szCs w:val="28"/>
          <w:lang w:eastAsia="ru-RU"/>
        </w:rPr>
        <w:t>пробуждают  интерес детей к слушанию и развивают их творческое воображение.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1418E6">
        <w:rPr>
          <w:rFonts w:ascii="Arial" w:hAnsi="Arial" w:cs="Arial"/>
          <w:i/>
          <w:sz w:val="28"/>
          <w:szCs w:val="28"/>
          <w:lang w:eastAsia="ru-RU"/>
        </w:rPr>
        <w:t xml:space="preserve">Дети очень любят повторно слушать полюбившуюся им музыку. Постарайтесь предоставить им такую возможность. </w:t>
      </w:r>
    </w:p>
    <w:p w:rsidR="001418E6" w:rsidRPr="001418E6" w:rsidRDefault="001418E6" w:rsidP="001418E6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1418E6" w:rsidRPr="001418E6" w:rsidRDefault="001418E6" w:rsidP="001418E6">
      <w:pPr>
        <w:jc w:val="right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1418E6">
        <w:rPr>
          <w:rFonts w:ascii="Arial" w:hAnsi="Arial" w:cs="Arial"/>
          <w:b/>
          <w:color w:val="FF0000"/>
          <w:sz w:val="32"/>
          <w:szCs w:val="32"/>
          <w:u w:val="single"/>
        </w:rPr>
        <w:t>Игра на детских музыкальных инструментах</w:t>
      </w:r>
    </w:p>
    <w:p w:rsidR="001418E6" w:rsidRPr="001418E6" w:rsidRDefault="001418E6" w:rsidP="001418E6">
      <w:pPr>
        <w:spacing w:line="240" w:lineRule="auto"/>
        <w:rPr>
          <w:rStyle w:val="fontstyle11"/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23355</wp:posOffset>
            </wp:positionH>
            <wp:positionV relativeFrom="paragraph">
              <wp:posOffset>3554</wp:posOffset>
            </wp:positionV>
            <wp:extent cx="2473498" cy="1805050"/>
            <wp:effectExtent l="19050" t="0" r="3002" b="0"/>
            <wp:wrapSquare wrapText="bothSides"/>
            <wp:docPr id="10" name="Рисунок 7" descr="G:\САЙТ\глав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САЙТ\глав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498" cy="18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8E6">
        <w:rPr>
          <w:rStyle w:val="fontstyle11"/>
          <w:rFonts w:ascii="Arial" w:hAnsi="Arial" w:cs="Arial"/>
          <w:i/>
          <w:sz w:val="28"/>
          <w:szCs w:val="28"/>
        </w:rPr>
        <w:t xml:space="preserve">Игра – ключевое слово! Потому что всё развитие детей дошкольного возраста оптимально происходит в игре! Ну, а играть на музыкальном инструменте – мечта практически каждого ребёнка. Музыкальное воспитание в  детском саду предусматривает этот вид детской музыкальной деятельности. Но в полной мере насладиться им в детсаду не хватает времени и возможностей. Другое дело – дома! Для этого понадобятся некоторые музыкальные </w:t>
      </w:r>
      <w:proofErr w:type="gramStart"/>
      <w:r w:rsidRPr="001418E6">
        <w:rPr>
          <w:rStyle w:val="fontstyle11"/>
          <w:rFonts w:ascii="Arial" w:hAnsi="Arial" w:cs="Arial"/>
          <w:i/>
          <w:sz w:val="28"/>
          <w:szCs w:val="28"/>
        </w:rPr>
        <w:t>инструменты</w:t>
      </w:r>
      <w:proofErr w:type="gramEnd"/>
      <w:r w:rsidRPr="001418E6">
        <w:rPr>
          <w:rStyle w:val="fontstyle11"/>
          <w:rFonts w:ascii="Arial" w:hAnsi="Arial" w:cs="Arial"/>
          <w:i/>
          <w:sz w:val="28"/>
          <w:szCs w:val="28"/>
        </w:rPr>
        <w:t xml:space="preserve"> и знание простых правил музицирования.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t>•Барабан: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поставьте на столик или подставку, палочки возьмите в обе руки (зажми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те между вторым и первым пальцами), затем ударьте ими по мембране.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t>•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3"/>
          <w:rFonts w:ascii="Arial" w:hAnsi="Arial" w:cs="Arial"/>
          <w:i/>
          <w:sz w:val="28"/>
          <w:szCs w:val="28"/>
        </w:rPr>
        <w:t>Треугольник: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возьмите в левую руку за ремешок, поднимите на уровень груди; палочку возьмите в правую руку; удары производятся или по основанию инструмента, или по боковым сторонам снаружи. Возможны быстрые удары изнутри по боковым сто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ронам инструмента (эффект тремоло).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t>•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3"/>
          <w:rFonts w:ascii="Arial" w:hAnsi="Arial" w:cs="Arial"/>
          <w:i/>
          <w:sz w:val="28"/>
          <w:szCs w:val="28"/>
        </w:rPr>
        <w:t>Колокольчик: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возьмите в правую руку, поднимите на уровень груди и покачивай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те из стороны в сторону.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t>•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418E6">
        <w:rPr>
          <w:rStyle w:val="fontstyle13"/>
          <w:rFonts w:ascii="Arial" w:hAnsi="Arial" w:cs="Arial"/>
          <w:i/>
          <w:sz w:val="28"/>
          <w:szCs w:val="28"/>
        </w:rPr>
        <w:t>Бубен</w:t>
      </w:r>
      <w:proofErr w:type="gramStart"/>
      <w:r w:rsidRPr="001418E6">
        <w:rPr>
          <w:rStyle w:val="fontstyle13"/>
          <w:rFonts w:ascii="Arial" w:hAnsi="Arial" w:cs="Arial"/>
          <w:i/>
          <w:sz w:val="28"/>
          <w:szCs w:val="28"/>
        </w:rPr>
        <w:t>: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</w:t>
      </w:r>
      <w:proofErr w:type="gramEnd"/>
      <w:r w:rsidRPr="001418E6">
        <w:rPr>
          <w:rStyle w:val="fontstyle11"/>
          <w:rFonts w:ascii="Arial" w:hAnsi="Arial" w:cs="Arial"/>
          <w:i/>
          <w:sz w:val="28"/>
          <w:szCs w:val="28"/>
        </w:rPr>
        <w:t>озьмите</w:t>
      </w:r>
      <w:proofErr w:type="spellEnd"/>
      <w:r w:rsidRPr="001418E6">
        <w:rPr>
          <w:rStyle w:val="fontstyle11"/>
          <w:rFonts w:ascii="Arial" w:hAnsi="Arial" w:cs="Arial"/>
          <w:i/>
          <w:sz w:val="28"/>
          <w:szCs w:val="28"/>
        </w:rPr>
        <w:t xml:space="preserve"> в правую руку, поднимите на уровень груди и встряхивайте или возьмите в левую руку, поднимите вертикально (боком к играющему) и правой рукой ударяйте по мембране.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lastRenderedPageBreak/>
        <w:t>•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3"/>
          <w:rFonts w:ascii="Arial" w:hAnsi="Arial" w:cs="Arial"/>
          <w:i/>
          <w:sz w:val="28"/>
          <w:szCs w:val="28"/>
        </w:rPr>
        <w:t>Маракас, румба, погремушка:</w:t>
      </w:r>
      <w:r w:rsidRPr="001418E6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возьмите в правую руку, поднимите на уровень груди и встряхните или возьмите в правую руку и ударяйте музыкальным инструмен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том по ладони левой руки.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3"/>
          <w:rFonts w:ascii="Arial" w:hAnsi="Arial" w:cs="Arial"/>
          <w:i/>
          <w:sz w:val="28"/>
          <w:szCs w:val="28"/>
        </w:rPr>
        <w:t>•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3"/>
          <w:rFonts w:ascii="Arial" w:hAnsi="Arial" w:cs="Arial"/>
          <w:i/>
          <w:sz w:val="28"/>
          <w:szCs w:val="28"/>
        </w:rPr>
        <w:t>Тарелки:</w:t>
      </w:r>
      <w:r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возьмите за держатели правой и левой руками и ударяйте тарелки скользящими встречными ударами друг о друга.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•Металлофон или ксилофон: поставьте перед собой на столик или подставку, па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лочку возьмите в правую руку (как ложку), разверните параллельно корпусу инстру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мента. Игра производится двумя способами: отдельными ударами или скользящим движением вдоль пластинок (глиссандо).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Для домашнего музицирования игрушки и инструменты продаются в магазинах, но часть из них можно изготовить с ребенком дома из под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ручных материалов. Так малыш заодно приобретет полезные навыки ручного труда.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Ненужные небольшие коробочки (из-под духов, шкатулочки и др.) наполните раз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личными сыпучими веществами: горохом, чечевицей, песком, бусинками. Закройте коробочку, заклейте скотчем, а поверх этого — разноцветной бумагой или старыми от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крытками.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Собирайте крышечки от бутылок. Они пригодятся для изготовления румбы. Най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дите небольшой (15—20 см) деревянный стержень, к верхней его части прибейте гвоз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дями несколько крышечек. Они должны находиться на небольшом расстоянии друг от друга (1—2 мм). Потрясите новый инструмент — теперь на нем можно аккомпаниро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вать веселым мелодиям или передавать различные явления природы.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Отрежьте верх от пластиковой бутылки. Подуйте в нее — и услышите завывания вьюги.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Если провести пальцем по поверхности надутого воздушного шарика, можно услы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шать оригинальный звук.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Style w:val="fontstyle11"/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 доме всегда есть ненужные пуговицы. Возьмите старую варежку и расшейте ее пуговицами. Теперь наденьте ее и постучите пальцами об основание ладони. Вот и готов еще один новый музыкальный инструмент.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Возьмите расческу, оберните ее зубья папиросной бумагой и подуйте.</w:t>
      </w:r>
    </w:p>
    <w:p w:rsidR="001418E6" w:rsidRPr="001418E6" w:rsidRDefault="001418E6" w:rsidP="001418E6">
      <w:pPr>
        <w:pStyle w:val="1"/>
        <w:tabs>
          <w:tab w:val="left" w:pos="10348"/>
        </w:tabs>
        <w:ind w:left="142" w:right="142" w:firstLine="284"/>
        <w:jc w:val="both"/>
        <w:rPr>
          <w:rStyle w:val="fontstyle11"/>
          <w:rFonts w:ascii="Arial" w:hAnsi="Arial" w:cs="Arial"/>
          <w:i/>
          <w:sz w:val="28"/>
          <w:szCs w:val="28"/>
        </w:rPr>
      </w:pPr>
      <w:r w:rsidRPr="001418E6"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t>Если постучать деревянными кубиками друг о друга, получится простой, но доста</w:t>
      </w:r>
      <w:r w:rsidRPr="001418E6">
        <w:rPr>
          <w:rStyle w:val="fontstyle11"/>
          <w:rFonts w:ascii="Arial" w:hAnsi="Arial" w:cs="Arial"/>
          <w:i/>
          <w:sz w:val="28"/>
          <w:szCs w:val="28"/>
        </w:rPr>
        <w:softHyphen/>
        <w:t>точно громкий музыкальный инструмент.</w:t>
      </w:r>
    </w:p>
    <w:p w:rsidR="001418E6" w:rsidRPr="001418E6" w:rsidRDefault="001418E6" w:rsidP="001418E6">
      <w:pPr>
        <w:spacing w:line="240" w:lineRule="auto"/>
        <w:rPr>
          <w:rFonts w:ascii="Arial" w:hAnsi="Arial" w:cs="Arial"/>
          <w:i/>
          <w:sz w:val="28"/>
          <w:szCs w:val="28"/>
        </w:rPr>
      </w:pPr>
    </w:p>
    <w:p w:rsidR="001418E6" w:rsidRDefault="001418E6"/>
    <w:p w:rsidR="001418E6" w:rsidRDefault="001418E6"/>
    <w:p w:rsidR="001418E6" w:rsidRDefault="001418E6"/>
    <w:p w:rsidR="001418E6" w:rsidRDefault="001418E6"/>
    <w:p w:rsidR="001418E6" w:rsidRPr="001418E6" w:rsidRDefault="001418E6" w:rsidP="001418E6">
      <w:pPr>
        <w:jc w:val="right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1418E6">
        <w:rPr>
          <w:rFonts w:ascii="Arial" w:hAnsi="Arial" w:cs="Arial"/>
          <w:b/>
          <w:color w:val="FF0000"/>
          <w:sz w:val="32"/>
          <w:szCs w:val="32"/>
          <w:u w:val="single"/>
        </w:rPr>
        <w:lastRenderedPageBreak/>
        <w:t>Музыкально-ритмические движения</w:t>
      </w:r>
    </w:p>
    <w:p w:rsidR="001418E6" w:rsidRPr="001418E6" w:rsidRDefault="001418E6" w:rsidP="001418E6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47625</wp:posOffset>
            </wp:positionV>
            <wp:extent cx="2747645" cy="1531620"/>
            <wp:effectExtent l="19050" t="0" r="0" b="0"/>
            <wp:wrapSquare wrapText="bothSides"/>
            <wp:docPr id="12" name="Рисунок 8" descr="http://itd1.mycdn.me/image?id=836886105200&amp;t=20&amp;plc=WEB&amp;tkn=*F-I8QwP60IQi8Q5n5aMIML3dX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td1.mycdn.me/image?id=836886105200&amp;t=20&amp;plc=WEB&amp;tkn=*F-I8QwP60IQi8Q5n5aMIML3dXK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8E6">
        <w:rPr>
          <w:rFonts w:ascii="Arial" w:hAnsi="Arial" w:cs="Arial"/>
          <w:i/>
          <w:sz w:val="28"/>
          <w:szCs w:val="28"/>
        </w:rPr>
        <w:t xml:space="preserve">Современные родители считают, что их ребенок должен, прежде всего, научиться </w:t>
      </w:r>
      <w:proofErr w:type="gramStart"/>
      <w:r w:rsidRPr="001418E6">
        <w:rPr>
          <w:rFonts w:ascii="Arial" w:hAnsi="Arial" w:cs="Arial"/>
          <w:i/>
          <w:sz w:val="28"/>
          <w:szCs w:val="28"/>
        </w:rPr>
        <w:t>хорошо</w:t>
      </w:r>
      <w:proofErr w:type="gramEnd"/>
      <w:r w:rsidRPr="001418E6">
        <w:rPr>
          <w:rFonts w:ascii="Arial" w:hAnsi="Arial" w:cs="Arial"/>
          <w:i/>
          <w:sz w:val="28"/>
          <w:szCs w:val="28"/>
        </w:rPr>
        <w:t xml:space="preserve"> читать, писать, рисовать, а эстетическому развитию уделяют все меньше внимания. В итоге у малыша начинает усиленно развиваться левое полушарие в ущерб правому, и такая важная область психического развития, как эмоции и интуиция, остается недостаточно развитой.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Через движения в танце дети выражают свои</w:t>
      </w:r>
      <w:r w:rsidRPr="001418E6">
        <w:rPr>
          <w:rStyle w:val="apple-converted-space"/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t> </w:t>
      </w:r>
      <w:r w:rsidRPr="001418E6">
        <w:rPr>
          <w:rStyle w:val="a6"/>
          <w:rFonts w:ascii="Arial" w:hAnsi="Arial" w:cs="Arial"/>
          <w:b w:val="0"/>
          <w:i/>
          <w:sz w:val="28"/>
          <w:szCs w:val="28"/>
          <w:bdr w:val="none" w:sz="0" w:space="0" w:color="auto" w:frame="1"/>
        </w:rPr>
        <w:t>чувства и эмоции,</w:t>
      </w:r>
      <w:r w:rsidRPr="001418E6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1418E6">
        <w:rPr>
          <w:rFonts w:ascii="Arial" w:hAnsi="Arial" w:cs="Arial"/>
          <w:i/>
          <w:sz w:val="28"/>
          <w:szCs w:val="28"/>
        </w:rPr>
        <w:t>они знакомятся с собственным телом, учатся контактировать и взаимодействовать со сверстниками. Кроме того, танцы это хорошая школа для творчества и артистического самовыражения. В танце ребенок задействует свое воображение, танцуя, он как бы показывает маленькое представление.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Style w:val="a6"/>
          <w:rFonts w:ascii="Arial" w:hAnsi="Arial" w:cs="Arial"/>
          <w:b w:val="0"/>
          <w:i/>
          <w:sz w:val="28"/>
          <w:szCs w:val="28"/>
          <w:bdr w:val="none" w:sz="0" w:space="0" w:color="auto" w:frame="1"/>
        </w:rPr>
        <w:t>Психологи утверждают</w:t>
      </w:r>
      <w:r w:rsidRPr="001418E6">
        <w:rPr>
          <w:rFonts w:ascii="Arial" w:hAnsi="Arial" w:cs="Arial"/>
          <w:b/>
          <w:i/>
          <w:sz w:val="28"/>
          <w:szCs w:val="28"/>
        </w:rPr>
        <w:t>,</w:t>
      </w:r>
      <w:r w:rsidRPr="001418E6">
        <w:rPr>
          <w:rFonts w:ascii="Arial" w:hAnsi="Arial" w:cs="Arial"/>
          <w:i/>
          <w:sz w:val="28"/>
          <w:szCs w:val="28"/>
        </w:rPr>
        <w:t xml:space="preserve"> что в танце развивается вестибулярный аппарат и отделы головного мозга, которые отвечают за мелкую и крупную моторику</w:t>
      </w:r>
      <w:proofErr w:type="gramStart"/>
      <w:r w:rsidRPr="001418E6">
        <w:rPr>
          <w:rFonts w:ascii="Arial" w:hAnsi="Arial" w:cs="Arial"/>
          <w:i/>
          <w:sz w:val="28"/>
          <w:szCs w:val="28"/>
        </w:rPr>
        <w:t>.</w:t>
      </w:r>
      <w:proofErr w:type="gramEnd"/>
      <w:r w:rsidRPr="001418E6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Pr="001418E6">
        <w:rPr>
          <w:rFonts w:ascii="Arial" w:hAnsi="Arial" w:cs="Arial"/>
          <w:i/>
          <w:sz w:val="28"/>
          <w:szCs w:val="28"/>
        </w:rPr>
        <w:t>п</w:t>
      </w:r>
      <w:proofErr w:type="gramEnd"/>
      <w:r w:rsidRPr="001418E6">
        <w:rPr>
          <w:rFonts w:ascii="Arial" w:hAnsi="Arial" w:cs="Arial"/>
          <w:i/>
          <w:sz w:val="28"/>
          <w:szCs w:val="28"/>
        </w:rPr>
        <w:t>омогут раскрепоститься.</w:t>
      </w:r>
    </w:p>
    <w:p w:rsidR="001418E6" w:rsidRPr="001418E6" w:rsidRDefault="001418E6" w:rsidP="001418E6">
      <w:pPr>
        <w:pStyle w:val="1"/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 w:rsidRPr="001418E6">
        <w:rPr>
          <w:rFonts w:ascii="Arial" w:hAnsi="Arial" w:cs="Arial"/>
          <w:i/>
          <w:sz w:val="28"/>
          <w:szCs w:val="28"/>
        </w:rPr>
        <w:t>Конечно, важным моментом является то,  что бы ребенку</w:t>
      </w:r>
      <w:r w:rsidRPr="001418E6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1418E6">
        <w:rPr>
          <w:rStyle w:val="a6"/>
          <w:rFonts w:ascii="Arial" w:hAnsi="Arial" w:cs="Arial"/>
          <w:b w:val="0"/>
          <w:i/>
          <w:sz w:val="28"/>
          <w:szCs w:val="28"/>
          <w:bdr w:val="none" w:sz="0" w:space="0" w:color="auto" w:frame="1"/>
        </w:rPr>
        <w:t>нравилось танцевать</w:t>
      </w:r>
      <w:r w:rsidRPr="001418E6">
        <w:rPr>
          <w:rFonts w:ascii="Arial" w:hAnsi="Arial" w:cs="Arial"/>
          <w:b/>
          <w:i/>
          <w:sz w:val="28"/>
          <w:szCs w:val="28"/>
        </w:rPr>
        <w:t>.</w:t>
      </w:r>
      <w:r w:rsidRPr="001418E6">
        <w:rPr>
          <w:rFonts w:ascii="Arial" w:hAnsi="Arial" w:cs="Arial"/>
          <w:i/>
          <w:sz w:val="28"/>
          <w:szCs w:val="28"/>
        </w:rPr>
        <w:t xml:space="preserve"> Здорово, если, танцуя с детьми, вы будете предлагать детям придумывать свои движения или даже небольшие танцы. </w:t>
      </w:r>
    </w:p>
    <w:p w:rsidR="001418E6" w:rsidRDefault="001418E6" w:rsidP="001418E6">
      <w:pPr>
        <w:spacing w:line="240" w:lineRule="auto"/>
        <w:rPr>
          <w:rFonts w:ascii="Arial" w:hAnsi="Arial" w:cs="Arial"/>
          <w:i/>
          <w:sz w:val="28"/>
          <w:szCs w:val="28"/>
        </w:rPr>
      </w:pPr>
    </w:p>
    <w:p w:rsidR="001418E6" w:rsidRDefault="001418E6" w:rsidP="001418E6">
      <w:pPr>
        <w:spacing w:line="240" w:lineRule="auto"/>
        <w:jc w:val="right"/>
        <w:rPr>
          <w:rFonts w:ascii="Arial" w:hAnsi="Arial" w:cs="Arial"/>
          <w:b/>
          <w:i/>
          <w:color w:val="FF0000"/>
          <w:sz w:val="52"/>
          <w:szCs w:val="52"/>
        </w:rPr>
      </w:pPr>
      <w:r w:rsidRPr="001418E6">
        <w:rPr>
          <w:rFonts w:ascii="Arial" w:hAnsi="Arial" w:cs="Arial"/>
          <w:b/>
          <w:i/>
          <w:color w:val="FF0000"/>
          <w:sz w:val="52"/>
          <w:szCs w:val="52"/>
        </w:rPr>
        <w:t>Любите музыку!</w:t>
      </w:r>
    </w:p>
    <w:p w:rsidR="001418E6" w:rsidRPr="001418E6" w:rsidRDefault="001418E6" w:rsidP="001418E6">
      <w:pPr>
        <w:spacing w:line="240" w:lineRule="auto"/>
        <w:jc w:val="center"/>
        <w:rPr>
          <w:rFonts w:ascii="Arial" w:hAnsi="Arial" w:cs="Arial"/>
          <w:b/>
          <w:i/>
          <w:color w:val="FF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4583875" cy="2850078"/>
            <wp:effectExtent l="19050" t="0" r="7175" b="0"/>
            <wp:docPr id="14" name="Рисунок 11" descr="http://12millionov.com/wp-content/uploads/2015/01/%D0%A0%D0%BE%D0%BC%D0%B0%D0%BD%D1%82%D0%B8%D1%87%D0%B5%D1%81%D0%BA%D0%B0%D1%8F-%D1%81%D0%BF%D0%B0%D0%BB%D1%8C%D0%BD%D1%8F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2millionov.com/wp-content/uploads/2015/01/%D0%A0%D0%BE%D0%BC%D0%B0%D0%BD%D1%82%D0%B8%D1%87%D0%B5%D1%81%D0%BA%D0%B0%D1%8F-%D1%81%D0%BF%D0%B0%D0%BB%D1%8C%D0%BD%D1%8F-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0" cy="285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18E6" w:rsidRPr="001418E6" w:rsidSect="001418E6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18E6"/>
    <w:rsid w:val="00006957"/>
    <w:rsid w:val="0006602B"/>
    <w:rsid w:val="00097212"/>
    <w:rsid w:val="001418E6"/>
    <w:rsid w:val="0014797B"/>
    <w:rsid w:val="001758B0"/>
    <w:rsid w:val="00190355"/>
    <w:rsid w:val="001D6C7A"/>
    <w:rsid w:val="001F46F1"/>
    <w:rsid w:val="00257AC1"/>
    <w:rsid w:val="00267949"/>
    <w:rsid w:val="002A183B"/>
    <w:rsid w:val="002C3027"/>
    <w:rsid w:val="002D3431"/>
    <w:rsid w:val="002D410E"/>
    <w:rsid w:val="002D5D4F"/>
    <w:rsid w:val="002E2932"/>
    <w:rsid w:val="003401F1"/>
    <w:rsid w:val="00376D8F"/>
    <w:rsid w:val="0044173C"/>
    <w:rsid w:val="004420BC"/>
    <w:rsid w:val="004745B9"/>
    <w:rsid w:val="004923FE"/>
    <w:rsid w:val="00527674"/>
    <w:rsid w:val="00543950"/>
    <w:rsid w:val="0058545D"/>
    <w:rsid w:val="005D4C6C"/>
    <w:rsid w:val="005F19D7"/>
    <w:rsid w:val="00671677"/>
    <w:rsid w:val="006721A7"/>
    <w:rsid w:val="0069249E"/>
    <w:rsid w:val="006A615B"/>
    <w:rsid w:val="006E0E39"/>
    <w:rsid w:val="00737FDD"/>
    <w:rsid w:val="0075483D"/>
    <w:rsid w:val="00775C6E"/>
    <w:rsid w:val="007A2ECF"/>
    <w:rsid w:val="007D44D7"/>
    <w:rsid w:val="00803C51"/>
    <w:rsid w:val="008479ED"/>
    <w:rsid w:val="008872AD"/>
    <w:rsid w:val="008F04A6"/>
    <w:rsid w:val="00906C36"/>
    <w:rsid w:val="00921CF5"/>
    <w:rsid w:val="00937C17"/>
    <w:rsid w:val="009D14B2"/>
    <w:rsid w:val="009E2259"/>
    <w:rsid w:val="00A25090"/>
    <w:rsid w:val="00AD132B"/>
    <w:rsid w:val="00AD3C77"/>
    <w:rsid w:val="00B26B2E"/>
    <w:rsid w:val="00B46CA1"/>
    <w:rsid w:val="00B5713A"/>
    <w:rsid w:val="00B80AC1"/>
    <w:rsid w:val="00BB2ACD"/>
    <w:rsid w:val="00BD2B4A"/>
    <w:rsid w:val="00C05CC1"/>
    <w:rsid w:val="00C119C8"/>
    <w:rsid w:val="00C4595F"/>
    <w:rsid w:val="00C64637"/>
    <w:rsid w:val="00CA28E1"/>
    <w:rsid w:val="00CD62C8"/>
    <w:rsid w:val="00E45E13"/>
    <w:rsid w:val="00E60126"/>
    <w:rsid w:val="00EA1EA9"/>
    <w:rsid w:val="00EC72BC"/>
    <w:rsid w:val="00FB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ec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8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418E6"/>
    <w:rPr>
      <w:rFonts w:cs="Times New Roman"/>
    </w:rPr>
  </w:style>
  <w:style w:type="paragraph" w:customStyle="1" w:styleId="1">
    <w:name w:val="Без интервала1"/>
    <w:rsid w:val="001418E6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semiHidden/>
    <w:rsid w:val="001418E6"/>
    <w:rPr>
      <w:rFonts w:cs="Times New Roman"/>
      <w:color w:val="0000FF"/>
      <w:u w:val="single"/>
    </w:rPr>
  </w:style>
  <w:style w:type="character" w:customStyle="1" w:styleId="fontstyle11">
    <w:name w:val="fontstyle11"/>
    <w:basedOn w:val="a0"/>
    <w:rsid w:val="001418E6"/>
    <w:rPr>
      <w:rFonts w:cs="Times New Roman"/>
    </w:rPr>
  </w:style>
  <w:style w:type="character" w:customStyle="1" w:styleId="fontstyle13">
    <w:name w:val="fontstyle13"/>
    <w:basedOn w:val="a0"/>
    <w:rsid w:val="001418E6"/>
    <w:rPr>
      <w:rFonts w:cs="Times New Roman"/>
    </w:rPr>
  </w:style>
  <w:style w:type="character" w:customStyle="1" w:styleId="fontstyle12">
    <w:name w:val="fontstyle12"/>
    <w:basedOn w:val="a0"/>
    <w:rsid w:val="001418E6"/>
    <w:rPr>
      <w:rFonts w:cs="Times New Roman"/>
    </w:rPr>
  </w:style>
  <w:style w:type="character" w:styleId="a6">
    <w:name w:val="Strong"/>
    <w:basedOn w:val="a0"/>
    <w:qFormat/>
    <w:rsid w:val="001418E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1704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</cp:revision>
  <dcterms:created xsi:type="dcterms:W3CDTF">2017-07-24T16:42:00Z</dcterms:created>
  <dcterms:modified xsi:type="dcterms:W3CDTF">2019-04-22T17:23:00Z</dcterms:modified>
</cp:coreProperties>
</file>