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ED" w:rsidRDefault="002A01ED" w:rsidP="002A01ED">
      <w:pPr>
        <w:pStyle w:val="11"/>
        <w:ind w:left="0"/>
      </w:pPr>
      <w:r>
        <w:t>Консультация для родителей на тему:</w:t>
      </w:r>
    </w:p>
    <w:p w:rsidR="002A01ED" w:rsidRPr="002A01ED" w:rsidRDefault="002A01ED" w:rsidP="002A01ED">
      <w:pPr>
        <w:spacing w:before="1"/>
        <w:ind w:left="560" w:right="564"/>
        <w:jc w:val="center"/>
        <w:rPr>
          <w:b/>
          <w:sz w:val="44"/>
        </w:rPr>
      </w:pPr>
      <w:r>
        <w:rPr>
          <w:b/>
          <w:sz w:val="44"/>
        </w:rPr>
        <w:t>«Фитотерапия в период ОРЗ»</w:t>
      </w:r>
    </w:p>
    <w:p w:rsidR="002A01ED" w:rsidRDefault="002A01ED" w:rsidP="002A01ED">
      <w:pPr>
        <w:pStyle w:val="a3"/>
        <w:spacing w:before="67"/>
        <w:ind w:left="102" w:right="102" w:firstLine="479"/>
        <w:jc w:val="both"/>
      </w:pPr>
      <w:r>
        <w:t>Увеличение заболеваемости респираторными инфекциями, которое отмечается в осенне-весеннее время, а также эпидемический по гриппу период является показанием для проведения ароматерапии помещений в течение 1—1,5 мес. с использованием эфирных масел лаванды, шалфея, аниса. Назначаются также орошения зева с помощью распылителя жидких лекарственных средств (ирригатора) настоев и отваров трав с бактерицидными и бактериостатическими, противовоспалительными свойствами (цветки ромашки, календулы; трава зверобоя, душицы и др.). При этом используемые лекарственные травы надо менять 1 раз в 10 дней. Кроме того, с целью повышения сопротивляемости детского организма к респираторным инфекциям в этот период целесообразно использование лекарственных растений, обладающих иммуностимулирующими свойствами, богатых витаминами, микроэлементами.</w:t>
      </w:r>
    </w:p>
    <w:p w:rsidR="002A01ED" w:rsidRDefault="002A01ED" w:rsidP="002A01ED">
      <w:pPr>
        <w:pStyle w:val="a3"/>
        <w:spacing w:before="3"/>
        <w:ind w:left="102" w:right="104" w:firstLine="479"/>
        <w:jc w:val="both"/>
      </w:pPr>
      <w:r>
        <w:t xml:space="preserve">Можно применять как отдельные лекарственные растения (преимущественно </w:t>
      </w:r>
      <w:proofErr w:type="spellStart"/>
      <w:r>
        <w:t>фитоадаптогены</w:t>
      </w:r>
      <w:proofErr w:type="spellEnd"/>
      <w:r>
        <w:t xml:space="preserve">), так и сборы трав, подобранные индивидуально для каждого конкретного ребенка, витаминные </w:t>
      </w:r>
      <w:proofErr w:type="spellStart"/>
      <w:r>
        <w:t>фиточаи</w:t>
      </w:r>
      <w:proofErr w:type="spellEnd"/>
      <w:r>
        <w:t>.</w:t>
      </w:r>
    </w:p>
    <w:p w:rsidR="002A01ED" w:rsidRDefault="002A01ED" w:rsidP="002A01ED">
      <w:pPr>
        <w:pStyle w:val="a3"/>
        <w:ind w:left="102" w:right="102" w:firstLine="479"/>
        <w:jc w:val="both"/>
      </w:pPr>
      <w:proofErr w:type="spellStart"/>
      <w:proofErr w:type="gramStart"/>
      <w:r>
        <w:t>Фитоадаптогены</w:t>
      </w:r>
      <w:proofErr w:type="spellEnd"/>
      <w:r>
        <w:t xml:space="preserve">, к которым относятся корень женьшеня, аралии маньчжурской, заманихи, </w:t>
      </w:r>
      <w:proofErr w:type="spellStart"/>
      <w:r>
        <w:t>левзеисафлоровидной</w:t>
      </w:r>
      <w:proofErr w:type="spellEnd"/>
      <w:r>
        <w:t xml:space="preserve"> (маралий корень), </w:t>
      </w:r>
      <w:proofErr w:type="spellStart"/>
      <w:r>
        <w:t>родиолы</w:t>
      </w:r>
      <w:proofErr w:type="spellEnd"/>
      <w:r>
        <w:t xml:space="preserve"> розовой, корень и корневища элеутерококка, плоды лимонника китайского и т.д., обладают </w:t>
      </w:r>
      <w:proofErr w:type="spellStart"/>
      <w:r>
        <w:t>адаптогенными</w:t>
      </w:r>
      <w:proofErr w:type="spellEnd"/>
      <w:r>
        <w:t>, иммуностимулирующими, тонизирующими, гипогликемическими, гонадотропными, антистрессорными свойствами, стимулируют деятельность надпочечников, работу мозга, регулируют деятельность центральной нервной системы.</w:t>
      </w:r>
      <w:proofErr w:type="gramEnd"/>
      <w:r>
        <w:t xml:space="preserve"> Они могут повысить двигательную активность, уровень артериального давления.</w:t>
      </w:r>
    </w:p>
    <w:p w:rsidR="002A01ED" w:rsidRDefault="002A01ED" w:rsidP="002A01ED">
      <w:pPr>
        <w:pStyle w:val="a3"/>
        <w:ind w:left="102" w:right="102" w:firstLine="479"/>
        <w:jc w:val="both"/>
      </w:pPr>
      <w:r>
        <w:t xml:space="preserve">Некоторые </w:t>
      </w:r>
      <w:proofErr w:type="spellStart"/>
      <w:r>
        <w:t>фитоадептогены</w:t>
      </w:r>
      <w:proofErr w:type="spellEnd"/>
      <w:r>
        <w:t xml:space="preserve"> оказывают также противовоспалительное, антиоксидантное, противомикробное, противоопухолевое действие, повышают остроту зрения, улучшают ночное зрение (китайский лимонник), рост волос (элеутерококк).</w:t>
      </w:r>
    </w:p>
    <w:p w:rsidR="002A01ED" w:rsidRDefault="002A01ED" w:rsidP="002A01ED">
      <w:pPr>
        <w:pStyle w:val="a3"/>
        <w:spacing w:before="11"/>
        <w:rPr>
          <w:sz w:val="27"/>
        </w:rPr>
      </w:pPr>
    </w:p>
    <w:p w:rsidR="002A01ED" w:rsidRDefault="002A01ED" w:rsidP="002A01ED">
      <w:pPr>
        <w:pStyle w:val="a3"/>
        <w:ind w:left="102" w:right="110"/>
        <w:jc w:val="both"/>
      </w:pPr>
      <w:r>
        <w:rPr>
          <w:b/>
        </w:rPr>
        <w:t xml:space="preserve">Душица. </w:t>
      </w:r>
      <w:r>
        <w:t>Является очень популярным лекарственным растением. Установлено, что настой душицы благотворно влияет на нервную систему, оказывает успокаивающее действие, усиливает аппетит, улучшает пищеварение, обладает антибактериальным, потогонным действием, а также применяется при острых и хронических</w:t>
      </w:r>
      <w:r>
        <w:rPr>
          <w:spacing w:val="16"/>
        </w:rPr>
        <w:t xml:space="preserve"> </w:t>
      </w:r>
      <w:r>
        <w:t>бронхитах.</w:t>
      </w:r>
    </w:p>
    <w:p w:rsidR="002A01ED" w:rsidRDefault="002A01ED" w:rsidP="002A01ED">
      <w:pPr>
        <w:pStyle w:val="a3"/>
        <w:spacing w:before="1"/>
      </w:pPr>
    </w:p>
    <w:p w:rsidR="002A01ED" w:rsidRDefault="002A01ED" w:rsidP="002A01ED">
      <w:pPr>
        <w:pStyle w:val="a3"/>
        <w:ind w:left="102" w:right="109"/>
        <w:jc w:val="both"/>
      </w:pPr>
      <w:r>
        <w:rPr>
          <w:b/>
        </w:rPr>
        <w:t xml:space="preserve">Шиповник. </w:t>
      </w:r>
      <w:r>
        <w:t>Чай из шиповника обладает бактерицидным, дезинфицирующим, потогонным и мочегонным свойствами. Особенно эффективен он при простудных заболеваниях. Одна столовая ложка измельченных плодов шиповника заливают одним литром воды, настаивают несколько часов, затем кипятят 15 минут,</w:t>
      </w:r>
      <w:r>
        <w:rPr>
          <w:spacing w:val="51"/>
        </w:rPr>
        <w:t xml:space="preserve"> </w:t>
      </w:r>
      <w:r>
        <w:t>процеживают.</w:t>
      </w:r>
    </w:p>
    <w:p w:rsidR="002A01ED" w:rsidRDefault="002A01ED" w:rsidP="002A01ED">
      <w:pPr>
        <w:pStyle w:val="a3"/>
      </w:pPr>
    </w:p>
    <w:p w:rsidR="002A01ED" w:rsidRDefault="002A01ED" w:rsidP="002A01ED">
      <w:pPr>
        <w:pStyle w:val="a3"/>
        <w:ind w:left="102" w:right="107"/>
        <w:jc w:val="both"/>
        <w:sectPr w:rsidR="002A01ED" w:rsidSect="002A01E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b/>
        </w:rPr>
        <w:t xml:space="preserve">Фитонцид чеснока </w:t>
      </w:r>
      <w:r>
        <w:t xml:space="preserve">оказался намного сильнее самых сильных ядов. Туберкулезные бациллы не растут даже в разведенном соке чеснока. Вообще фитонциды используют при многих заболеваниях: дизентерии, гнойных ран, </w:t>
      </w:r>
      <w:r>
        <w:lastRenderedPageBreak/>
        <w:t>при воспалении ЛОР – органов</w:t>
      </w:r>
    </w:p>
    <w:p w:rsidR="002A01ED" w:rsidRDefault="002A01ED" w:rsidP="002A01ED">
      <w:pPr>
        <w:pStyle w:val="a3"/>
        <w:spacing w:before="67" w:line="242" w:lineRule="auto"/>
        <w:ind w:right="106"/>
        <w:jc w:val="both"/>
      </w:pPr>
      <w:r>
        <w:lastRenderedPageBreak/>
        <w:t>Большое значение в питании человека имеет лук. Недаром русская поговорка гласит: «Лук – от семи недуг». И это не случайно.</w:t>
      </w:r>
    </w:p>
    <w:p w:rsidR="002A01ED" w:rsidRDefault="002A01ED" w:rsidP="002A01ED">
      <w:pPr>
        <w:pStyle w:val="a3"/>
        <w:rPr>
          <w:sz w:val="29"/>
        </w:rPr>
      </w:pPr>
    </w:p>
    <w:p w:rsidR="002A01ED" w:rsidRDefault="002A01ED" w:rsidP="002A01ED">
      <w:pPr>
        <w:pStyle w:val="a3"/>
        <w:spacing w:before="1"/>
        <w:ind w:left="102" w:right="106"/>
        <w:jc w:val="both"/>
      </w:pPr>
      <w:r>
        <w:rPr>
          <w:b/>
        </w:rPr>
        <w:t xml:space="preserve">Лук </w:t>
      </w:r>
      <w:r>
        <w:t>эффективен при заболевании верхних дыхательных путей, а так же, при заболеваниях горла. По своему составу лук похож на чеснок, в  котором также много фитонцидов. Фитонциды лука, чеснока обладают летучестью (дальнобойностью), они действуют и на значительном расстоянии. Если чеснок растереть в кашицу и поблизости поместить жидкость с подвижными микробами, то уже в первую минуту они теряют способность двигаться и погибают.</w:t>
      </w:r>
    </w:p>
    <w:p w:rsidR="002A01ED" w:rsidRDefault="002A01ED" w:rsidP="002A01ED">
      <w:pPr>
        <w:pStyle w:val="a3"/>
        <w:ind w:left="102" w:right="103"/>
        <w:jc w:val="both"/>
      </w:pPr>
      <w:r>
        <w:t>Методические рекомендации: применять как лекарственное средство (известное в народе со времен Гиппократа) которое очищает кровь, убивает болезнетворные     микробы,     как     средство      против      ОРЗ,      ОРВИ. Из расчета 1 зубчик на 1 стакан воды. Чеснок размять залить охлажденной кипяченой водой и настоять 1 час. Полоскать горло, кому необходимо закапать в нос. Использовать раствор в течени</w:t>
      </w:r>
      <w:proofErr w:type="gramStart"/>
      <w:r>
        <w:t>и</w:t>
      </w:r>
      <w:proofErr w:type="gramEnd"/>
      <w:r>
        <w:t xml:space="preserve"> 2-х часов после приготовления. </w:t>
      </w:r>
      <w:proofErr w:type="gramStart"/>
      <w:r>
        <w:t>Пожевав 2-3 минуты чеснок или лук можете быть спокойны</w:t>
      </w:r>
      <w:proofErr w:type="gramEnd"/>
      <w:r>
        <w:t>: самые однообразные и многочисленные бактерии, живущие не только в полости рта, но и по соседству – в глотке, в носу будут</w:t>
      </w:r>
      <w:r>
        <w:rPr>
          <w:spacing w:val="51"/>
        </w:rPr>
        <w:t xml:space="preserve"> </w:t>
      </w:r>
      <w:r>
        <w:t>убиты.</w:t>
      </w:r>
    </w:p>
    <w:p w:rsidR="002A01ED" w:rsidRDefault="002A01ED" w:rsidP="002A01ED">
      <w:pPr>
        <w:pStyle w:val="a3"/>
        <w:ind w:left="102" w:right="106"/>
        <w:jc w:val="both"/>
      </w:pPr>
      <w:r>
        <w:t xml:space="preserve">Некоторым детям можно предложить понюхать натертый на мелкой терке лук или чеснок. Продолжительность такой процедуры </w:t>
      </w:r>
      <w:r>
        <w:rPr>
          <w:spacing w:val="3"/>
        </w:rPr>
        <w:t xml:space="preserve">3-5 </w:t>
      </w:r>
      <w:r>
        <w:t>минут, проводят ее 2 раза в</w:t>
      </w:r>
      <w:r>
        <w:rPr>
          <w:spacing w:val="-3"/>
        </w:rPr>
        <w:t xml:space="preserve"> </w:t>
      </w:r>
      <w:r>
        <w:t>день.</w:t>
      </w:r>
    </w:p>
    <w:p w:rsidR="002A01ED" w:rsidRDefault="002A01ED" w:rsidP="002A01ED">
      <w:pPr>
        <w:pStyle w:val="a3"/>
        <w:rPr>
          <w:sz w:val="30"/>
        </w:rPr>
      </w:pPr>
    </w:p>
    <w:p w:rsidR="002A01ED" w:rsidRDefault="002A01ED" w:rsidP="002A01ED">
      <w:pPr>
        <w:spacing w:before="182"/>
        <w:ind w:left="102"/>
        <w:jc w:val="both"/>
        <w:rPr>
          <w:b/>
          <w:sz w:val="32"/>
        </w:rPr>
      </w:pPr>
      <w:r>
        <w:rPr>
          <w:b/>
          <w:sz w:val="32"/>
        </w:rPr>
        <w:t>Лечение ароматами</w:t>
      </w:r>
    </w:p>
    <w:p w:rsidR="002A01ED" w:rsidRDefault="002A01ED" w:rsidP="002A01ED">
      <w:pPr>
        <w:pStyle w:val="a3"/>
        <w:tabs>
          <w:tab w:val="left" w:pos="2650"/>
          <w:tab w:val="left" w:pos="5749"/>
          <w:tab w:val="left" w:pos="8247"/>
        </w:tabs>
        <w:spacing w:before="195"/>
        <w:ind w:left="102" w:right="105"/>
        <w:jc w:val="both"/>
      </w:pPr>
      <w:r>
        <w:t xml:space="preserve">Ароматы, как никакие другие средства, влияют на здоровье и настроение ребенка. С помощью </w:t>
      </w:r>
      <w:proofErr w:type="spellStart"/>
      <w:r>
        <w:t>ароматерапевтических</w:t>
      </w:r>
      <w:proofErr w:type="spellEnd"/>
      <w:r>
        <w:t xml:space="preserve"> воздействий можно облегчить процесс адаптации ребенка к новой среде, уменьшить отрицательное влияние стрессов,</w:t>
      </w:r>
      <w:r>
        <w:tab/>
        <w:t>предупредить</w:t>
      </w:r>
      <w:r>
        <w:tab/>
        <w:t>развитие</w:t>
      </w:r>
      <w:r>
        <w:tab/>
        <w:t xml:space="preserve">неврозов. Проведение ароматерапии может быть индивидуальным (ношение </w:t>
      </w:r>
      <w:proofErr w:type="spellStart"/>
      <w:r>
        <w:t>арома</w:t>
      </w:r>
      <w:proofErr w:type="spellEnd"/>
      <w:r>
        <w:t xml:space="preserve"> медальонов, нанесение масел на одежду, носовой платок), и коллективным – в группах, классах, помещениях для отдыха, кабинетах психологической разгрузки.</w:t>
      </w:r>
    </w:p>
    <w:p w:rsidR="002A01ED" w:rsidRDefault="002A01ED" w:rsidP="002A01ED">
      <w:pPr>
        <w:pStyle w:val="a3"/>
        <w:ind w:left="102" w:right="111"/>
        <w:jc w:val="both"/>
      </w:pPr>
      <w:r>
        <w:t>Повысить интерес к обучению, улучшить память, сосредоточиться помогут ароматы базилика, розмарина, мелиссы, чабреца, розы.</w:t>
      </w:r>
    </w:p>
    <w:p w:rsidR="002A01ED" w:rsidRDefault="002A01ED" w:rsidP="002A01ED">
      <w:pPr>
        <w:pStyle w:val="a3"/>
        <w:spacing w:before="201"/>
        <w:ind w:left="102" w:right="107"/>
        <w:jc w:val="both"/>
      </w:pPr>
      <w:r>
        <w:t>Для уменьшения усталости, снижения утомляемости можно использовать ароматы корицы, мяты, гвоздики, бергамота, майорана, сосны, лимона, можжевельника, наполняющие школьные классы и коридоры во время перемен. Непоседливых детей успокоит запах мускатного шалфея, лаванды, сандалового дерева.</w:t>
      </w:r>
    </w:p>
    <w:p w:rsidR="002A01ED" w:rsidRDefault="002A01ED" w:rsidP="002A01ED">
      <w:pPr>
        <w:pStyle w:val="a3"/>
        <w:spacing w:before="200"/>
        <w:ind w:left="102" w:right="102"/>
        <w:jc w:val="both"/>
      </w:pPr>
      <w:r>
        <w:t xml:space="preserve">Ароматерапия считается мягким и щадящим методом. Но, тем не менее, имеется противопоказания к ее назначению. Это может быть </w:t>
      </w:r>
      <w:proofErr w:type="gramStart"/>
      <w:r>
        <w:t>индивидуальная</w:t>
      </w:r>
      <w:proofErr w:type="gramEnd"/>
    </w:p>
    <w:p w:rsidR="002A01ED" w:rsidRDefault="002A01ED" w:rsidP="002A01ED">
      <w:pPr>
        <w:jc w:val="both"/>
        <w:sectPr w:rsidR="002A01ED" w:rsidSect="002A01E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A01ED" w:rsidRDefault="002A01ED" w:rsidP="002A01ED">
      <w:pPr>
        <w:pStyle w:val="a3"/>
        <w:spacing w:before="67" w:line="242" w:lineRule="auto"/>
        <w:ind w:left="102" w:right="256"/>
      </w:pPr>
      <w:r>
        <w:lastRenderedPageBreak/>
        <w:t>непереносимость запахов, аллергия на цветущие растения, бронхиальная астма, заболевание сердца.</w:t>
      </w:r>
    </w:p>
    <w:p w:rsidR="002A01ED" w:rsidRDefault="002A01ED" w:rsidP="002A01ED">
      <w:pPr>
        <w:pStyle w:val="a3"/>
        <w:rPr>
          <w:sz w:val="30"/>
        </w:rPr>
      </w:pPr>
    </w:p>
    <w:p w:rsidR="002A01ED" w:rsidRDefault="002A01ED" w:rsidP="002A01ED">
      <w:pPr>
        <w:pStyle w:val="41"/>
        <w:spacing w:before="182" w:line="235" w:lineRule="auto"/>
        <w:ind w:left="102" w:right="256"/>
      </w:pPr>
      <w:r>
        <w:pict>
          <v:line id="_x0000_s1028" style="position:absolute;left:0;text-align:left;z-index:-251658240;mso-position-horizontal-relative:page" from="273.45pt,24.3pt" to="273.45pt,41.1pt" strokecolor="white" strokeweight="3.48pt">
            <w10:wrap anchorx="page"/>
          </v:line>
        </w:pict>
      </w:r>
      <w:r>
        <w:t>Вот почему необходимо обязательное проведение теста индивидуальной чувствительности к аромату.</w:t>
      </w:r>
    </w:p>
    <w:p w:rsidR="002A01ED" w:rsidRDefault="002A01ED" w:rsidP="002A01ED">
      <w:pPr>
        <w:pStyle w:val="a4"/>
        <w:numPr>
          <w:ilvl w:val="0"/>
          <w:numId w:val="2"/>
        </w:numPr>
        <w:tabs>
          <w:tab w:val="left" w:pos="315"/>
        </w:tabs>
        <w:spacing w:before="4"/>
        <w:rPr>
          <w:sz w:val="28"/>
        </w:rPr>
      </w:pPr>
      <w:r>
        <w:rPr>
          <w:sz w:val="28"/>
        </w:rPr>
        <w:t xml:space="preserve">Прежде </w:t>
      </w:r>
      <w:proofErr w:type="gramStart"/>
      <w:r>
        <w:rPr>
          <w:sz w:val="28"/>
        </w:rPr>
        <w:t>всего</w:t>
      </w:r>
      <w:proofErr w:type="gramEnd"/>
      <w:r>
        <w:rPr>
          <w:sz w:val="28"/>
        </w:rPr>
        <w:t xml:space="preserve"> надо выяснить у</w:t>
      </w:r>
      <w:r>
        <w:rPr>
          <w:spacing w:val="-8"/>
          <w:sz w:val="28"/>
        </w:rPr>
        <w:t xml:space="preserve"> </w:t>
      </w:r>
      <w:r>
        <w:rPr>
          <w:sz w:val="28"/>
        </w:rPr>
        <w:t>пациента:</w:t>
      </w:r>
    </w:p>
    <w:p w:rsidR="002A01ED" w:rsidRDefault="002A01ED" w:rsidP="002A01ED">
      <w:pPr>
        <w:pStyle w:val="a4"/>
        <w:numPr>
          <w:ilvl w:val="0"/>
          <w:numId w:val="1"/>
        </w:numPr>
        <w:tabs>
          <w:tab w:val="left" w:pos="266"/>
        </w:tabs>
        <w:rPr>
          <w:sz w:val="28"/>
        </w:rPr>
      </w:pPr>
      <w:r>
        <w:rPr>
          <w:sz w:val="28"/>
        </w:rPr>
        <w:t>нет ли у него аллергии на</w:t>
      </w:r>
      <w:r>
        <w:rPr>
          <w:spacing w:val="-5"/>
          <w:sz w:val="28"/>
        </w:rPr>
        <w:t xml:space="preserve"> </w:t>
      </w:r>
      <w:r>
        <w:rPr>
          <w:sz w:val="28"/>
        </w:rPr>
        <w:t>что-либо</w:t>
      </w:r>
    </w:p>
    <w:p w:rsidR="002A01ED" w:rsidRDefault="002A01ED" w:rsidP="002A01ED">
      <w:pPr>
        <w:pStyle w:val="a4"/>
        <w:numPr>
          <w:ilvl w:val="0"/>
          <w:numId w:val="1"/>
        </w:numPr>
        <w:tabs>
          <w:tab w:val="left" w:pos="266"/>
        </w:tabs>
        <w:rPr>
          <w:sz w:val="28"/>
        </w:rPr>
      </w:pPr>
      <w:r>
        <w:rPr>
          <w:sz w:val="28"/>
        </w:rPr>
        <w:t>на замечены ли признаки непереносимости каких-либо</w:t>
      </w:r>
      <w:r>
        <w:rPr>
          <w:spacing w:val="-7"/>
          <w:sz w:val="28"/>
        </w:rPr>
        <w:t xml:space="preserve"> </w:t>
      </w:r>
      <w:r>
        <w:rPr>
          <w:sz w:val="28"/>
        </w:rPr>
        <w:t>запахов</w:t>
      </w:r>
    </w:p>
    <w:p w:rsidR="002A01ED" w:rsidRDefault="002A01ED" w:rsidP="002A01ED">
      <w:pPr>
        <w:pStyle w:val="a4"/>
        <w:numPr>
          <w:ilvl w:val="0"/>
          <w:numId w:val="2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Провести обонятельную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пробу</w:t>
      </w:r>
    </w:p>
    <w:p w:rsidR="002A01ED" w:rsidRDefault="002A01ED" w:rsidP="002A01ED">
      <w:pPr>
        <w:pStyle w:val="a4"/>
        <w:numPr>
          <w:ilvl w:val="0"/>
          <w:numId w:val="2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Провести кожный тест чувствительности к</w:t>
      </w:r>
      <w:r>
        <w:rPr>
          <w:spacing w:val="-4"/>
          <w:sz w:val="28"/>
        </w:rPr>
        <w:t xml:space="preserve"> </w:t>
      </w:r>
      <w:r>
        <w:rPr>
          <w:sz w:val="28"/>
        </w:rPr>
        <w:t>ароматам</w:t>
      </w:r>
    </w:p>
    <w:p w:rsidR="002A01ED" w:rsidRDefault="002A01ED" w:rsidP="002A01ED">
      <w:pPr>
        <w:pStyle w:val="a4"/>
        <w:numPr>
          <w:ilvl w:val="0"/>
          <w:numId w:val="2"/>
        </w:numPr>
        <w:tabs>
          <w:tab w:val="left" w:pos="383"/>
        </w:tabs>
        <w:spacing w:line="240" w:lineRule="auto"/>
        <w:ind w:left="102" w:right="275" w:firstLine="0"/>
        <w:rPr>
          <w:sz w:val="28"/>
        </w:rPr>
      </w:pPr>
      <w:r>
        <w:rPr>
          <w:sz w:val="28"/>
        </w:rPr>
        <w:t xml:space="preserve">Проверить чувствительность слизистых оболочек к </w:t>
      </w:r>
      <w:proofErr w:type="spellStart"/>
      <w:r>
        <w:rPr>
          <w:sz w:val="28"/>
        </w:rPr>
        <w:t>ароматовоздействиям</w:t>
      </w:r>
      <w:proofErr w:type="spellEnd"/>
      <w:r>
        <w:rPr>
          <w:sz w:val="28"/>
        </w:rPr>
        <w:t>. Для этого одну каплю препарата следует нанести на слизистую оболочку и наблюдать за местной и общей реакцией в течение 4-6</w:t>
      </w:r>
      <w:r>
        <w:rPr>
          <w:spacing w:val="-10"/>
          <w:sz w:val="28"/>
        </w:rPr>
        <w:t xml:space="preserve"> </w:t>
      </w:r>
      <w:r>
        <w:rPr>
          <w:sz w:val="28"/>
        </w:rPr>
        <w:t>часов.</w:t>
      </w:r>
    </w:p>
    <w:p w:rsidR="002A01ED" w:rsidRDefault="002A01ED" w:rsidP="002A01ED">
      <w:pPr>
        <w:pStyle w:val="a3"/>
        <w:spacing w:before="2" w:line="322" w:lineRule="exact"/>
        <w:ind w:left="102"/>
        <w:jc w:val="both"/>
      </w:pPr>
      <w:r>
        <w:t xml:space="preserve">Начинать пользоваться </w:t>
      </w:r>
      <w:proofErr w:type="spellStart"/>
      <w:r>
        <w:t>арома</w:t>
      </w:r>
      <w:proofErr w:type="spellEnd"/>
      <w:r>
        <w:t xml:space="preserve">-терапевтическим средством желательно </w:t>
      </w:r>
      <w:proofErr w:type="gramStart"/>
      <w:r>
        <w:t>с</w:t>
      </w:r>
      <w:proofErr w:type="gramEnd"/>
    </w:p>
    <w:p w:rsidR="002A01ED" w:rsidRDefault="002A01ED" w:rsidP="002A01ED">
      <w:pPr>
        <w:pStyle w:val="a3"/>
        <w:ind w:left="102" w:right="257"/>
        <w:jc w:val="both"/>
      </w:pPr>
      <w:r>
        <w:t xml:space="preserve">самой минимальной дозой. На первых сеансах ароматерапии, когда средства </w:t>
      </w:r>
      <w:proofErr w:type="gramStart"/>
      <w:r>
        <w:t>проникают через кожу следует</w:t>
      </w:r>
      <w:proofErr w:type="gramEnd"/>
      <w:r>
        <w:t xml:space="preserve"> придерживаться нижеследующих начальных доз.</w:t>
      </w:r>
    </w:p>
    <w:p w:rsidR="002A01ED" w:rsidRDefault="002A01ED" w:rsidP="002A01ED">
      <w:pPr>
        <w:pStyle w:val="a3"/>
        <w:rPr>
          <w:sz w:val="30"/>
        </w:rPr>
      </w:pPr>
    </w:p>
    <w:p w:rsidR="002A01ED" w:rsidRDefault="002A01ED" w:rsidP="002A01ED">
      <w:pPr>
        <w:pStyle w:val="21"/>
        <w:spacing w:before="183"/>
      </w:pPr>
      <w:r>
        <w:t>Ароматные ванны</w:t>
      </w:r>
    </w:p>
    <w:p w:rsidR="002A01ED" w:rsidRDefault="002A01ED" w:rsidP="002A01ED">
      <w:pPr>
        <w:pStyle w:val="a3"/>
        <w:spacing w:before="10"/>
        <w:rPr>
          <w:b/>
          <w:sz w:val="44"/>
        </w:rPr>
      </w:pPr>
    </w:p>
    <w:p w:rsidR="002A01ED" w:rsidRDefault="002A01ED" w:rsidP="002A01ED">
      <w:pPr>
        <w:pStyle w:val="a3"/>
        <w:tabs>
          <w:tab w:val="left" w:pos="2485"/>
          <w:tab w:val="left" w:pos="4861"/>
          <w:tab w:val="left" w:pos="6975"/>
          <w:tab w:val="left" w:pos="8765"/>
        </w:tabs>
        <w:ind w:left="102" w:right="105"/>
        <w:jc w:val="both"/>
      </w:pPr>
      <w:r>
        <w:t>Лечебные ванны с травами полезны всем, но особенно возбудимым детям. Это ванны с корнем валерианы, шалфея, пустырника, мятой, крапивой, которые оказывают хорошее успокаивающее действие, улучшает сон. Если ребенок к тому же склонен к опрелостям в сбор трав можно добавить зверобой,</w:t>
      </w:r>
      <w:r>
        <w:tab/>
        <w:t>ромашку,</w:t>
      </w:r>
      <w:r>
        <w:tab/>
        <w:t>череду,</w:t>
      </w:r>
      <w:r>
        <w:tab/>
        <w:t>кору</w:t>
      </w:r>
      <w:r>
        <w:tab/>
        <w:t>дуба. Вот самый простой и быстрый способ приготовления отваров из трав:  каждой травы на одну ванну берите по чайной ложке и заливайте стаканом кипятка,   дайте   немного   постоять,    процедите    и    влейте    в    ванну.  Не станем уверять, что ванны действуют магически: их эффект проявляется не сразу, а лишь при регулярном применении  в  течение  1,5-2  месяцев.  Если вы для успокаивающей ванны избрали эфирное масло, а это может быть масло лаванды, чабреца, апельсина, ладанника, базилика и ромашки, то соблюдайте</w:t>
      </w:r>
      <w:r>
        <w:rPr>
          <w:spacing w:val="29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дозы:</w:t>
      </w:r>
      <w:r>
        <w:rPr>
          <w:spacing w:val="28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лет</w:t>
      </w:r>
      <w:r>
        <w:rPr>
          <w:spacing w:val="36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капли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каждые</w:t>
      </w:r>
      <w:r>
        <w:rPr>
          <w:spacing w:val="27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л</w:t>
      </w:r>
      <w:r>
        <w:rPr>
          <w:spacing w:val="28"/>
        </w:rPr>
        <w:t xml:space="preserve"> </w:t>
      </w:r>
      <w:r>
        <w:t>воды</w:t>
      </w:r>
    </w:p>
    <w:p w:rsidR="002A01ED" w:rsidRDefault="002A01ED" w:rsidP="002A01ED">
      <w:pPr>
        <w:pStyle w:val="a4"/>
        <w:numPr>
          <w:ilvl w:val="0"/>
          <w:numId w:val="1"/>
        </w:numPr>
        <w:tabs>
          <w:tab w:val="left" w:pos="266"/>
        </w:tabs>
        <w:spacing w:before="1" w:line="240" w:lineRule="auto"/>
        <w:jc w:val="both"/>
        <w:rPr>
          <w:sz w:val="28"/>
        </w:rPr>
      </w:pPr>
      <w:r>
        <w:rPr>
          <w:sz w:val="28"/>
        </w:rPr>
        <w:t>от 5 до 10 лет – 3-5 капель на</w:t>
      </w:r>
      <w:r>
        <w:rPr>
          <w:spacing w:val="-10"/>
          <w:sz w:val="28"/>
        </w:rPr>
        <w:t xml:space="preserve"> </w:t>
      </w:r>
      <w:r>
        <w:rPr>
          <w:sz w:val="28"/>
        </w:rPr>
        <w:t>ванну.</w:t>
      </w:r>
    </w:p>
    <w:p w:rsidR="002A01ED" w:rsidRDefault="002A01ED" w:rsidP="002A01ED">
      <w:pPr>
        <w:jc w:val="both"/>
        <w:rPr>
          <w:sz w:val="28"/>
        </w:rPr>
        <w:sectPr w:rsidR="002A01ED">
          <w:pgSz w:w="11910" w:h="16840"/>
          <w:pgMar w:top="1040" w:right="740" w:bottom="280" w:left="1600" w:header="720" w:footer="720" w:gutter="0"/>
          <w:cols w:space="720"/>
        </w:sectPr>
      </w:pPr>
    </w:p>
    <w:p w:rsidR="002A01ED" w:rsidRDefault="002A01ED" w:rsidP="002A01ED">
      <w:pPr>
        <w:pStyle w:val="41"/>
        <w:spacing w:before="178" w:line="322" w:lineRule="exact"/>
      </w:pPr>
      <w:r>
        <w:lastRenderedPageBreak/>
        <w:t>БУДЬТЕ</w:t>
      </w:r>
    </w:p>
    <w:p w:rsidR="002A01ED" w:rsidRDefault="002A01ED" w:rsidP="002A01ED">
      <w:pPr>
        <w:spacing w:line="319" w:lineRule="exact"/>
        <w:ind w:left="581"/>
        <w:rPr>
          <w:b/>
          <w:sz w:val="28"/>
        </w:rPr>
      </w:pPr>
      <w:r>
        <w:rPr>
          <w:b/>
          <w:sz w:val="28"/>
        </w:rPr>
        <w:t>ЗДОРОВЫ!</w:t>
      </w:r>
    </w:p>
    <w:p w:rsidR="002A01ED" w:rsidRDefault="002A01ED" w:rsidP="002A01ED">
      <w:pPr>
        <w:pStyle w:val="a3"/>
        <w:spacing w:line="319" w:lineRule="exact"/>
        <w:ind w:left="581"/>
      </w:pPr>
      <w:r>
        <w:t xml:space="preserve">Противопоказаниями для назначения </w:t>
      </w:r>
      <w:proofErr w:type="spellStart"/>
      <w:r>
        <w:t>фитоадаптогенов</w:t>
      </w:r>
      <w:proofErr w:type="spellEnd"/>
      <w:r>
        <w:t xml:space="preserve"> у детей являются:</w:t>
      </w:r>
    </w:p>
    <w:p w:rsidR="002A01ED" w:rsidRDefault="002A01ED" w:rsidP="002A01ED">
      <w:pPr>
        <w:pStyle w:val="a3"/>
        <w:spacing w:line="322" w:lineRule="exact"/>
        <w:ind w:left="581"/>
      </w:pPr>
      <w:r>
        <w:t>-острые лихорадочные реакции;</w:t>
      </w:r>
    </w:p>
    <w:p w:rsidR="002A01ED" w:rsidRDefault="002A01ED" w:rsidP="002A01ED">
      <w:pPr>
        <w:pStyle w:val="a3"/>
        <w:ind w:left="581"/>
      </w:pPr>
      <w:r>
        <w:t xml:space="preserve">-выраженные </w:t>
      </w:r>
      <w:proofErr w:type="spellStart"/>
      <w:r>
        <w:t>гипердинамические</w:t>
      </w:r>
      <w:proofErr w:type="spellEnd"/>
      <w:r>
        <w:t xml:space="preserve"> нарушения;</w:t>
      </w:r>
    </w:p>
    <w:p w:rsidR="002A01ED" w:rsidRDefault="002A01ED" w:rsidP="002A01ED">
      <w:pPr>
        <w:pStyle w:val="a3"/>
        <w:spacing w:before="2" w:line="322" w:lineRule="exact"/>
        <w:ind w:left="581"/>
      </w:pPr>
      <w:r>
        <w:t>-нарушение сна;</w:t>
      </w:r>
    </w:p>
    <w:p w:rsidR="002A01ED" w:rsidRDefault="002A01ED" w:rsidP="002A01ED">
      <w:pPr>
        <w:pStyle w:val="a3"/>
        <w:spacing w:line="322" w:lineRule="exact"/>
        <w:ind w:left="581"/>
      </w:pPr>
      <w:r>
        <w:t>-судорожное состояние.</w:t>
      </w:r>
    </w:p>
    <w:p w:rsidR="002A01ED" w:rsidRDefault="002A01ED" w:rsidP="002A01ED">
      <w:pPr>
        <w:pStyle w:val="a3"/>
        <w:ind w:left="102" w:right="102" w:firstLine="479"/>
        <w:jc w:val="both"/>
      </w:pPr>
      <w:r>
        <w:t xml:space="preserve">Оптимальные действия на организм ребенка из </w:t>
      </w:r>
      <w:proofErr w:type="spellStart"/>
      <w:r>
        <w:t>фитоадаптогенов</w:t>
      </w:r>
      <w:proofErr w:type="spellEnd"/>
      <w:r>
        <w:t xml:space="preserve"> оказывает элеутерококк. В детской практике также широко используются корень </w:t>
      </w:r>
      <w:proofErr w:type="spellStart"/>
      <w:r>
        <w:t>родиолы</w:t>
      </w:r>
      <w:proofErr w:type="spellEnd"/>
      <w:r>
        <w:t xml:space="preserve"> розовой, заманихи. Препараты женьшеня до 16  лет назначать не</w:t>
      </w:r>
      <w:r>
        <w:rPr>
          <w:spacing w:val="-6"/>
        </w:rPr>
        <w:t xml:space="preserve"> </w:t>
      </w:r>
      <w:r>
        <w:t>рекомендуется.</w:t>
      </w:r>
    </w:p>
    <w:p w:rsidR="00311721" w:rsidRPr="002A01ED" w:rsidRDefault="002A01ED" w:rsidP="002A01ED">
      <w:pPr>
        <w:pStyle w:val="a3"/>
        <w:spacing w:before="1"/>
        <w:ind w:left="102" w:right="107" w:firstLine="479"/>
        <w:jc w:val="both"/>
        <w:sectPr w:rsidR="00311721" w:rsidRPr="002A01E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lastRenderedPageBreak/>
        <w:t xml:space="preserve">Суточная доза </w:t>
      </w:r>
      <w:proofErr w:type="gramStart"/>
      <w:r>
        <w:t>растительных</w:t>
      </w:r>
      <w:proofErr w:type="gramEnd"/>
      <w:r>
        <w:t xml:space="preserve"> адаптогенов составляет 2 капли на год жизни ребенка. Она делится на 2 приема и дается за 15-20 мин до еды перед завтраком и перед полдником. Перед сном </w:t>
      </w:r>
      <w:proofErr w:type="spellStart"/>
      <w:r>
        <w:t>фитоадаптогены</w:t>
      </w:r>
      <w:proofErr w:type="spellEnd"/>
      <w:r>
        <w:t xml:space="preserve"> применять не рекомендуется. Курс составляет 3 недели. В течение года возможно проведение 3 курсов с интервалом между ними не менее 1</w:t>
      </w:r>
      <w:r>
        <w:rPr>
          <w:spacing w:val="-14"/>
        </w:rPr>
        <w:t xml:space="preserve"> </w:t>
      </w:r>
      <w:r>
        <w:t>мес.</w:t>
      </w:r>
      <w:bookmarkStart w:id="0" w:name="_GoBack"/>
      <w:bookmarkEnd w:id="0"/>
    </w:p>
    <w:p w:rsidR="00311721" w:rsidRDefault="00311721" w:rsidP="002A01ED">
      <w:pPr>
        <w:pStyle w:val="11"/>
        <w:ind w:left="0"/>
        <w:jc w:val="left"/>
      </w:pPr>
    </w:p>
    <w:sectPr w:rsidR="00311721" w:rsidSect="002A01E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382D"/>
    <w:multiLevelType w:val="hybridMultilevel"/>
    <w:tmpl w:val="BBF413F8"/>
    <w:lvl w:ilvl="0" w:tplc="63BA6252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5B30D13C">
      <w:numFmt w:val="bullet"/>
      <w:lvlText w:val="•"/>
      <w:lvlJc w:val="left"/>
      <w:pPr>
        <w:ind w:left="1244" w:hanging="213"/>
      </w:pPr>
      <w:rPr>
        <w:rFonts w:hint="default"/>
        <w:lang w:val="ru-RU" w:eastAsia="ru-RU" w:bidi="ru-RU"/>
      </w:rPr>
    </w:lvl>
    <w:lvl w:ilvl="2" w:tplc="6A105866">
      <w:numFmt w:val="bullet"/>
      <w:lvlText w:val="•"/>
      <w:lvlJc w:val="left"/>
      <w:pPr>
        <w:ind w:left="2169" w:hanging="213"/>
      </w:pPr>
      <w:rPr>
        <w:rFonts w:hint="default"/>
        <w:lang w:val="ru-RU" w:eastAsia="ru-RU" w:bidi="ru-RU"/>
      </w:rPr>
    </w:lvl>
    <w:lvl w:ilvl="3" w:tplc="9216CBD8">
      <w:numFmt w:val="bullet"/>
      <w:lvlText w:val="•"/>
      <w:lvlJc w:val="left"/>
      <w:pPr>
        <w:ind w:left="3093" w:hanging="213"/>
      </w:pPr>
      <w:rPr>
        <w:rFonts w:hint="default"/>
        <w:lang w:val="ru-RU" w:eastAsia="ru-RU" w:bidi="ru-RU"/>
      </w:rPr>
    </w:lvl>
    <w:lvl w:ilvl="4" w:tplc="C0B8F528">
      <w:numFmt w:val="bullet"/>
      <w:lvlText w:val="•"/>
      <w:lvlJc w:val="left"/>
      <w:pPr>
        <w:ind w:left="4018" w:hanging="213"/>
      </w:pPr>
      <w:rPr>
        <w:rFonts w:hint="default"/>
        <w:lang w:val="ru-RU" w:eastAsia="ru-RU" w:bidi="ru-RU"/>
      </w:rPr>
    </w:lvl>
    <w:lvl w:ilvl="5" w:tplc="BF907074">
      <w:numFmt w:val="bullet"/>
      <w:lvlText w:val="•"/>
      <w:lvlJc w:val="left"/>
      <w:pPr>
        <w:ind w:left="4943" w:hanging="213"/>
      </w:pPr>
      <w:rPr>
        <w:rFonts w:hint="default"/>
        <w:lang w:val="ru-RU" w:eastAsia="ru-RU" w:bidi="ru-RU"/>
      </w:rPr>
    </w:lvl>
    <w:lvl w:ilvl="6" w:tplc="8DE04F8A">
      <w:numFmt w:val="bullet"/>
      <w:lvlText w:val="•"/>
      <w:lvlJc w:val="left"/>
      <w:pPr>
        <w:ind w:left="5867" w:hanging="213"/>
      </w:pPr>
      <w:rPr>
        <w:rFonts w:hint="default"/>
        <w:lang w:val="ru-RU" w:eastAsia="ru-RU" w:bidi="ru-RU"/>
      </w:rPr>
    </w:lvl>
    <w:lvl w:ilvl="7" w:tplc="B6EACAF2">
      <w:numFmt w:val="bullet"/>
      <w:lvlText w:val="•"/>
      <w:lvlJc w:val="left"/>
      <w:pPr>
        <w:ind w:left="6792" w:hanging="213"/>
      </w:pPr>
      <w:rPr>
        <w:rFonts w:hint="default"/>
        <w:lang w:val="ru-RU" w:eastAsia="ru-RU" w:bidi="ru-RU"/>
      </w:rPr>
    </w:lvl>
    <w:lvl w:ilvl="8" w:tplc="51D843CC">
      <w:numFmt w:val="bullet"/>
      <w:lvlText w:val="•"/>
      <w:lvlJc w:val="left"/>
      <w:pPr>
        <w:ind w:left="7717" w:hanging="213"/>
      </w:pPr>
      <w:rPr>
        <w:rFonts w:hint="default"/>
        <w:lang w:val="ru-RU" w:eastAsia="ru-RU" w:bidi="ru-RU"/>
      </w:rPr>
    </w:lvl>
  </w:abstractNum>
  <w:abstractNum w:abstractNumId="1">
    <w:nsid w:val="36186BE8"/>
    <w:multiLevelType w:val="hybridMultilevel"/>
    <w:tmpl w:val="05480380"/>
    <w:lvl w:ilvl="0" w:tplc="988E2F54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04A022">
      <w:numFmt w:val="bullet"/>
      <w:lvlText w:val="•"/>
      <w:lvlJc w:val="left"/>
      <w:pPr>
        <w:ind w:left="1190" w:hanging="164"/>
      </w:pPr>
      <w:rPr>
        <w:rFonts w:hint="default"/>
        <w:lang w:val="ru-RU" w:eastAsia="ru-RU" w:bidi="ru-RU"/>
      </w:rPr>
    </w:lvl>
    <w:lvl w:ilvl="2" w:tplc="D520C600">
      <w:numFmt w:val="bullet"/>
      <w:lvlText w:val="•"/>
      <w:lvlJc w:val="left"/>
      <w:pPr>
        <w:ind w:left="2121" w:hanging="164"/>
      </w:pPr>
      <w:rPr>
        <w:rFonts w:hint="default"/>
        <w:lang w:val="ru-RU" w:eastAsia="ru-RU" w:bidi="ru-RU"/>
      </w:rPr>
    </w:lvl>
    <w:lvl w:ilvl="3" w:tplc="653E822C">
      <w:numFmt w:val="bullet"/>
      <w:lvlText w:val="•"/>
      <w:lvlJc w:val="left"/>
      <w:pPr>
        <w:ind w:left="3051" w:hanging="164"/>
      </w:pPr>
      <w:rPr>
        <w:rFonts w:hint="default"/>
        <w:lang w:val="ru-RU" w:eastAsia="ru-RU" w:bidi="ru-RU"/>
      </w:rPr>
    </w:lvl>
    <w:lvl w:ilvl="4" w:tplc="3DF06A98">
      <w:numFmt w:val="bullet"/>
      <w:lvlText w:val="•"/>
      <w:lvlJc w:val="left"/>
      <w:pPr>
        <w:ind w:left="3982" w:hanging="164"/>
      </w:pPr>
      <w:rPr>
        <w:rFonts w:hint="default"/>
        <w:lang w:val="ru-RU" w:eastAsia="ru-RU" w:bidi="ru-RU"/>
      </w:rPr>
    </w:lvl>
    <w:lvl w:ilvl="5" w:tplc="C2163F26">
      <w:numFmt w:val="bullet"/>
      <w:lvlText w:val="•"/>
      <w:lvlJc w:val="left"/>
      <w:pPr>
        <w:ind w:left="4913" w:hanging="164"/>
      </w:pPr>
      <w:rPr>
        <w:rFonts w:hint="default"/>
        <w:lang w:val="ru-RU" w:eastAsia="ru-RU" w:bidi="ru-RU"/>
      </w:rPr>
    </w:lvl>
    <w:lvl w:ilvl="6" w:tplc="F1226DFC">
      <w:numFmt w:val="bullet"/>
      <w:lvlText w:val="•"/>
      <w:lvlJc w:val="left"/>
      <w:pPr>
        <w:ind w:left="5843" w:hanging="164"/>
      </w:pPr>
      <w:rPr>
        <w:rFonts w:hint="default"/>
        <w:lang w:val="ru-RU" w:eastAsia="ru-RU" w:bidi="ru-RU"/>
      </w:rPr>
    </w:lvl>
    <w:lvl w:ilvl="7" w:tplc="BAA6FA84">
      <w:numFmt w:val="bullet"/>
      <w:lvlText w:val="•"/>
      <w:lvlJc w:val="left"/>
      <w:pPr>
        <w:ind w:left="6774" w:hanging="164"/>
      </w:pPr>
      <w:rPr>
        <w:rFonts w:hint="default"/>
        <w:lang w:val="ru-RU" w:eastAsia="ru-RU" w:bidi="ru-RU"/>
      </w:rPr>
    </w:lvl>
    <w:lvl w:ilvl="8" w:tplc="50240312">
      <w:numFmt w:val="bullet"/>
      <w:lvlText w:val="•"/>
      <w:lvlJc w:val="left"/>
      <w:pPr>
        <w:ind w:left="7705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11721"/>
    <w:rsid w:val="002A01ED"/>
    <w:rsid w:val="00311721"/>
    <w:rsid w:val="009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72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7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172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11721"/>
    <w:pPr>
      <w:ind w:left="560" w:right="90"/>
      <w:jc w:val="center"/>
      <w:outlineLvl w:val="1"/>
    </w:pPr>
    <w:rPr>
      <w:b/>
      <w:bCs/>
      <w:sz w:val="44"/>
      <w:szCs w:val="44"/>
    </w:rPr>
  </w:style>
  <w:style w:type="paragraph" w:customStyle="1" w:styleId="21">
    <w:name w:val="Заголовок 21"/>
    <w:basedOn w:val="a"/>
    <w:uiPriority w:val="1"/>
    <w:qFormat/>
    <w:rsid w:val="00311721"/>
    <w:pPr>
      <w:spacing w:before="182"/>
      <w:ind w:left="102"/>
      <w:jc w:val="both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311721"/>
    <w:pPr>
      <w:ind w:left="560" w:right="107"/>
      <w:jc w:val="center"/>
      <w:outlineLvl w:val="3"/>
    </w:pPr>
    <w:rPr>
      <w:sz w:val="32"/>
      <w:szCs w:val="32"/>
    </w:rPr>
  </w:style>
  <w:style w:type="paragraph" w:customStyle="1" w:styleId="41">
    <w:name w:val="Заголовок 41"/>
    <w:basedOn w:val="a"/>
    <w:uiPriority w:val="1"/>
    <w:qFormat/>
    <w:rsid w:val="00311721"/>
    <w:pPr>
      <w:ind w:left="581"/>
      <w:outlineLvl w:val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11721"/>
    <w:pPr>
      <w:spacing w:line="322" w:lineRule="exact"/>
      <w:ind w:left="265" w:hanging="164"/>
    </w:pPr>
  </w:style>
  <w:style w:type="paragraph" w:customStyle="1" w:styleId="TableParagraph">
    <w:name w:val="Table Paragraph"/>
    <w:basedOn w:val="a"/>
    <w:uiPriority w:val="1"/>
    <w:qFormat/>
    <w:rsid w:val="00311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1125</Words>
  <Characters>6418</Characters>
  <Application>Microsoft Office Word</Application>
  <DocSecurity>0</DocSecurity>
  <Lines>53</Lines>
  <Paragraphs>15</Paragraphs>
  <ScaleCrop>false</ScaleCrop>
  <Company>RePack by SPecialiST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Asus</cp:lastModifiedBy>
  <cp:revision>4</cp:revision>
  <dcterms:created xsi:type="dcterms:W3CDTF">2020-03-03T10:03:00Z</dcterms:created>
  <dcterms:modified xsi:type="dcterms:W3CDTF">2021-02-18T12:17:00Z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2020-03-03T00:00:00Z</vt:filetime>
  </property>
</Properties>
</file>