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FF" w:rsidRPr="00D74BFF" w:rsidRDefault="00D74BFF" w:rsidP="00D74BFF">
      <w:pPr>
        <w:jc w:val="center"/>
        <w:rPr>
          <w:rFonts w:ascii="Times New Roman" w:hAnsi="Times New Roman" w:cs="Times New Roman"/>
          <w:b/>
          <w:sz w:val="28"/>
          <w:szCs w:val="28"/>
        </w:rPr>
      </w:pPr>
      <w:r w:rsidRPr="00D74BFF">
        <w:rPr>
          <w:rFonts w:ascii="Times New Roman" w:hAnsi="Times New Roman" w:cs="Times New Roman"/>
          <w:b/>
          <w:sz w:val="28"/>
          <w:szCs w:val="28"/>
        </w:rPr>
        <w:t>Что должен знать и уметь будущий первоклассник</w:t>
      </w:r>
      <w:r>
        <w:rPr>
          <w:rFonts w:ascii="Times New Roman" w:hAnsi="Times New Roman" w:cs="Times New Roman"/>
          <w:b/>
          <w:sz w:val="28"/>
          <w:szCs w:val="28"/>
        </w:rPr>
        <w:t>?</w:t>
      </w:r>
    </w:p>
    <w:p w:rsidR="00DA42FA" w:rsidRDefault="00D74BFF" w:rsidP="00D74BFF">
      <w:pPr>
        <w:jc w:val="both"/>
        <w:rPr>
          <w:rFonts w:ascii="Times New Roman" w:hAnsi="Times New Roman" w:cs="Times New Roman"/>
          <w:sz w:val="28"/>
          <w:szCs w:val="28"/>
        </w:rPr>
      </w:pPr>
      <w:r w:rsidRPr="00A71468">
        <w:rPr>
          <w:rFonts w:ascii="Times New Roman" w:hAnsi="Times New Roman" w:cs="Times New Roman"/>
          <w:sz w:val="28"/>
          <w:szCs w:val="28"/>
        </w:rPr>
        <w:t>Независимо от уровня дошкольной подготовки начало обучения в п</w:t>
      </w:r>
      <w:r>
        <w:rPr>
          <w:rFonts w:ascii="Times New Roman" w:hAnsi="Times New Roman" w:cs="Times New Roman"/>
          <w:sz w:val="28"/>
          <w:szCs w:val="28"/>
        </w:rPr>
        <w:t>ервом классе является для шести</w:t>
      </w:r>
      <w:r w:rsidRPr="00A71468">
        <w:rPr>
          <w:rFonts w:ascii="Times New Roman" w:hAnsi="Times New Roman" w:cs="Times New Roman"/>
          <w:sz w:val="28"/>
          <w:szCs w:val="28"/>
        </w:rPr>
        <w:t>, семилетнего ребенка коренным переломом в жизни. Помощь родителей необходимое условие для успешного вхождения ребенка в школьную жизнь.</w:t>
      </w:r>
    </w:p>
    <w:p w:rsidR="00D74BFF" w:rsidRPr="00974124" w:rsidRDefault="00D74BFF" w:rsidP="00D74BFF">
      <w:pPr>
        <w:pStyle w:val="a3"/>
        <w:shd w:val="clear" w:color="auto" w:fill="FFFFFF"/>
        <w:spacing w:before="0" w:beforeAutospacing="0" w:after="150" w:afterAutospacing="0" w:line="300" w:lineRule="atLeast"/>
        <w:jc w:val="both"/>
        <w:textAlignment w:val="baseline"/>
        <w:rPr>
          <w:sz w:val="28"/>
          <w:szCs w:val="28"/>
        </w:rPr>
      </w:pPr>
      <w:r w:rsidRPr="00974124">
        <w:rPr>
          <w:sz w:val="28"/>
          <w:szCs w:val="28"/>
        </w:rPr>
        <w:t>Согласно российскому законодательству, в 1 класс берут детишек, которым исполнилось 6 лет и 6 месяцев. Впрочем, если малыш слаб здоровьем, или есть какие-то другие причины попридержать его, можно не спешить и до 8. В школе вам предложат сдать тест, чтобы проверить, что умеет ребенок в 6 лет. Если педагоги вынесут вердикт ЗПР (задержка психического развития), то вероятнее всего, вас направят на дополнительное медицинское обследование, которое необходимо будет пройти. Обычно, родители знают об этом заранее, со слов воспитателей. Обратите внимание, что </w:t>
      </w:r>
      <w:r w:rsidRPr="00974124">
        <w:rPr>
          <w:bCs/>
          <w:sz w:val="28"/>
          <w:szCs w:val="28"/>
        </w:rPr>
        <w:t>чтение и счет не являются доказательством достаточного интеллектуального и психического развития ребенка</w:t>
      </w:r>
      <w:r w:rsidRPr="00974124">
        <w:rPr>
          <w:sz w:val="28"/>
          <w:szCs w:val="28"/>
        </w:rPr>
        <w:t>.</w:t>
      </w:r>
    </w:p>
    <w:p w:rsidR="00D74BFF" w:rsidRPr="00974124" w:rsidRDefault="00D74BFF" w:rsidP="00D74BFF">
      <w:pPr>
        <w:pStyle w:val="a3"/>
        <w:shd w:val="clear" w:color="auto" w:fill="FFFFFF" w:themeFill="background1"/>
        <w:spacing w:before="120" w:beforeAutospacing="0" w:after="120" w:afterAutospacing="0"/>
        <w:ind w:firstLine="567"/>
        <w:jc w:val="both"/>
        <w:rPr>
          <w:sz w:val="28"/>
          <w:szCs w:val="28"/>
        </w:rPr>
      </w:pPr>
      <w:r w:rsidRPr="00974124">
        <w:rPr>
          <w:sz w:val="28"/>
          <w:szCs w:val="28"/>
        </w:rPr>
        <w:t>В последнее время многие родители считают, что если их ребенок умеет читать, считать до 100, писать образцы в прописях для дошкольников, то он с легкостью приступит к учебе и будет успешным. В этом их заблуждение.</w:t>
      </w:r>
    </w:p>
    <w:p w:rsidR="00DD4CAF" w:rsidRDefault="00D74BFF" w:rsidP="00D74BFF">
      <w:pPr>
        <w:pStyle w:val="a3"/>
        <w:shd w:val="clear" w:color="auto" w:fill="FFFFFF" w:themeFill="background1"/>
        <w:spacing w:before="120" w:beforeAutospacing="0" w:after="120" w:afterAutospacing="0"/>
        <w:jc w:val="both"/>
        <w:rPr>
          <w:sz w:val="28"/>
          <w:szCs w:val="28"/>
        </w:rPr>
      </w:pPr>
      <w:r w:rsidRPr="00974124">
        <w:rPr>
          <w:sz w:val="28"/>
          <w:szCs w:val="28"/>
        </w:rPr>
        <w:t>У ребенка, поступающего в школу, должны быть развиты такие познавательные процессы, как внимание, памят</w:t>
      </w:r>
      <w:r w:rsidR="00DD4CAF">
        <w:rPr>
          <w:sz w:val="28"/>
          <w:szCs w:val="28"/>
        </w:rPr>
        <w:t>ь, мышление, воображение, мелкая и крупная</w:t>
      </w:r>
      <w:r w:rsidRPr="00974124">
        <w:rPr>
          <w:sz w:val="28"/>
          <w:szCs w:val="28"/>
        </w:rPr>
        <w:t xml:space="preserve"> моторика. </w:t>
      </w:r>
    </w:p>
    <w:tbl>
      <w:tblPr>
        <w:tblStyle w:val="a6"/>
        <w:tblW w:w="0" w:type="auto"/>
        <w:tblLook w:val="04A0" w:firstRow="1" w:lastRow="0" w:firstColumn="1" w:lastColumn="0" w:noHBand="0" w:noVBand="1"/>
      </w:tblPr>
      <w:tblGrid>
        <w:gridCol w:w="2383"/>
        <w:gridCol w:w="2385"/>
        <w:gridCol w:w="2371"/>
        <w:gridCol w:w="2432"/>
      </w:tblGrid>
      <w:tr w:rsidR="00DD4CAF" w:rsidTr="00DD4CAF">
        <w:tc>
          <w:tcPr>
            <w:tcW w:w="2392" w:type="dxa"/>
          </w:tcPr>
          <w:p w:rsidR="00DD4CAF" w:rsidRPr="00974124" w:rsidRDefault="00DD4CAF" w:rsidP="00CD5AD8">
            <w:pPr>
              <w:pStyle w:val="a3"/>
              <w:shd w:val="clear" w:color="auto" w:fill="FFFFFF" w:themeFill="background1"/>
              <w:spacing w:before="0" w:beforeAutospacing="0" w:after="0" w:afterAutospacing="0"/>
              <w:jc w:val="center"/>
              <w:rPr>
                <w:sz w:val="28"/>
                <w:szCs w:val="28"/>
              </w:rPr>
            </w:pPr>
            <w:r w:rsidRPr="00974124">
              <w:rPr>
                <w:rStyle w:val="a4"/>
                <w:sz w:val="28"/>
                <w:szCs w:val="28"/>
              </w:rPr>
              <w:t>Внимание</w:t>
            </w:r>
          </w:p>
          <w:p w:rsidR="00DD4CAF" w:rsidRDefault="00DD4CAF" w:rsidP="00CD5AD8">
            <w:pPr>
              <w:pStyle w:val="a3"/>
              <w:spacing w:before="120" w:beforeAutospacing="0" w:after="120" w:afterAutospacing="0"/>
              <w:jc w:val="center"/>
              <w:rPr>
                <w:sz w:val="28"/>
                <w:szCs w:val="28"/>
              </w:rPr>
            </w:pPr>
          </w:p>
        </w:tc>
        <w:tc>
          <w:tcPr>
            <w:tcW w:w="2393" w:type="dxa"/>
          </w:tcPr>
          <w:p w:rsidR="00CD5AD8" w:rsidRPr="00974124" w:rsidRDefault="00CD5AD8" w:rsidP="00CD5AD8">
            <w:pPr>
              <w:pStyle w:val="a3"/>
              <w:shd w:val="clear" w:color="auto" w:fill="FFFFFF" w:themeFill="background1"/>
              <w:spacing w:before="0" w:beforeAutospacing="0" w:after="0" w:afterAutospacing="0"/>
              <w:jc w:val="center"/>
              <w:rPr>
                <w:sz w:val="28"/>
                <w:szCs w:val="28"/>
              </w:rPr>
            </w:pPr>
            <w:r w:rsidRPr="00974124">
              <w:rPr>
                <w:rStyle w:val="a4"/>
                <w:sz w:val="28"/>
                <w:szCs w:val="28"/>
              </w:rPr>
              <w:t>Память</w:t>
            </w:r>
          </w:p>
          <w:p w:rsidR="00DD4CAF" w:rsidRDefault="00DD4CAF" w:rsidP="00CD5AD8">
            <w:pPr>
              <w:pStyle w:val="a3"/>
              <w:spacing w:before="120" w:beforeAutospacing="0" w:after="120" w:afterAutospacing="0"/>
              <w:jc w:val="center"/>
              <w:rPr>
                <w:sz w:val="28"/>
                <w:szCs w:val="28"/>
              </w:rPr>
            </w:pPr>
          </w:p>
        </w:tc>
        <w:tc>
          <w:tcPr>
            <w:tcW w:w="2393" w:type="dxa"/>
          </w:tcPr>
          <w:p w:rsidR="00CD5AD8" w:rsidRPr="00974124" w:rsidRDefault="00CD5AD8" w:rsidP="00CD5AD8">
            <w:pPr>
              <w:pStyle w:val="a3"/>
              <w:shd w:val="clear" w:color="auto" w:fill="FFFFFF" w:themeFill="background1"/>
              <w:spacing w:before="0" w:beforeAutospacing="0" w:after="0" w:afterAutospacing="0"/>
              <w:jc w:val="center"/>
              <w:rPr>
                <w:sz w:val="28"/>
                <w:szCs w:val="28"/>
              </w:rPr>
            </w:pPr>
            <w:r w:rsidRPr="00974124">
              <w:rPr>
                <w:rStyle w:val="a4"/>
                <w:sz w:val="28"/>
                <w:szCs w:val="28"/>
              </w:rPr>
              <w:t>Мышление</w:t>
            </w:r>
          </w:p>
          <w:p w:rsidR="00DD4CAF" w:rsidRDefault="00DD4CAF" w:rsidP="00CD5AD8">
            <w:pPr>
              <w:pStyle w:val="a3"/>
              <w:spacing w:before="120" w:beforeAutospacing="0" w:after="120" w:afterAutospacing="0"/>
              <w:jc w:val="center"/>
              <w:rPr>
                <w:sz w:val="28"/>
                <w:szCs w:val="28"/>
              </w:rPr>
            </w:pPr>
          </w:p>
        </w:tc>
        <w:tc>
          <w:tcPr>
            <w:tcW w:w="2393" w:type="dxa"/>
          </w:tcPr>
          <w:p w:rsidR="00CD5AD8" w:rsidRPr="00974124" w:rsidRDefault="00CD5AD8" w:rsidP="00CD5AD8">
            <w:pPr>
              <w:pStyle w:val="a3"/>
              <w:shd w:val="clear" w:color="auto" w:fill="FFFFFF" w:themeFill="background1"/>
              <w:spacing w:before="0" w:beforeAutospacing="0" w:after="0" w:afterAutospacing="0"/>
              <w:jc w:val="center"/>
              <w:rPr>
                <w:sz w:val="28"/>
                <w:szCs w:val="28"/>
              </w:rPr>
            </w:pPr>
            <w:r w:rsidRPr="00974124">
              <w:rPr>
                <w:rStyle w:val="a4"/>
                <w:sz w:val="28"/>
                <w:szCs w:val="28"/>
              </w:rPr>
              <w:t>Воображение</w:t>
            </w:r>
          </w:p>
          <w:p w:rsidR="00DD4CAF" w:rsidRDefault="00DD4CAF" w:rsidP="00CD5AD8">
            <w:pPr>
              <w:pStyle w:val="a3"/>
              <w:spacing w:before="120" w:beforeAutospacing="0" w:after="120" w:afterAutospacing="0"/>
              <w:jc w:val="center"/>
              <w:rPr>
                <w:sz w:val="28"/>
                <w:szCs w:val="28"/>
              </w:rPr>
            </w:pPr>
          </w:p>
        </w:tc>
      </w:tr>
      <w:tr w:rsidR="00DD4CAF" w:rsidTr="00DD4CAF">
        <w:tc>
          <w:tcPr>
            <w:tcW w:w="2392" w:type="dxa"/>
          </w:tcPr>
          <w:p w:rsidR="00DD4CAF" w:rsidRPr="00974124" w:rsidRDefault="00DD4CAF" w:rsidP="00CD5AD8">
            <w:pPr>
              <w:pStyle w:val="a3"/>
              <w:shd w:val="clear" w:color="auto" w:fill="FFFFFF" w:themeFill="background1"/>
              <w:spacing w:before="120" w:beforeAutospacing="0" w:after="120" w:afterAutospacing="0"/>
              <w:rPr>
                <w:sz w:val="28"/>
                <w:szCs w:val="28"/>
              </w:rPr>
            </w:pPr>
            <w:r w:rsidRPr="00974124">
              <w:rPr>
                <w:sz w:val="28"/>
                <w:szCs w:val="28"/>
              </w:rPr>
              <w:t>Школьное обучение предъявляет высокие требования к вниманию ребенка. Он не только должен сосредоточиться на объяснениях учителя и выполнении заданий, но и удерживать свое внимание в течени</w:t>
            </w:r>
            <w:proofErr w:type="gramStart"/>
            <w:r w:rsidRPr="00974124">
              <w:rPr>
                <w:sz w:val="28"/>
                <w:szCs w:val="28"/>
              </w:rPr>
              <w:t>и</w:t>
            </w:r>
            <w:proofErr w:type="gramEnd"/>
            <w:r w:rsidRPr="00974124">
              <w:rPr>
                <w:sz w:val="28"/>
                <w:szCs w:val="28"/>
              </w:rPr>
              <w:t xml:space="preserve"> всего урока. Малыш </w:t>
            </w:r>
            <w:r w:rsidRPr="00974124">
              <w:rPr>
                <w:sz w:val="28"/>
                <w:szCs w:val="28"/>
              </w:rPr>
              <w:lastRenderedPageBreak/>
              <w:t>также не должен отвлекаться на посторонние дела. Хорошее внимание - важнейшее условие успешного школьного обучения. Помните, что при тестировании в школе часто используются тесты на внимание.</w:t>
            </w:r>
          </w:p>
          <w:p w:rsidR="00DD4CAF" w:rsidRPr="00974124" w:rsidRDefault="00DD4CAF" w:rsidP="00CD5AD8">
            <w:pPr>
              <w:pStyle w:val="a3"/>
              <w:shd w:val="clear" w:color="auto" w:fill="FFFFFF" w:themeFill="background1"/>
              <w:spacing w:before="30" w:beforeAutospacing="0" w:after="30" w:afterAutospacing="0"/>
              <w:rPr>
                <w:b/>
                <w:bCs/>
                <w:sz w:val="28"/>
                <w:szCs w:val="28"/>
              </w:rPr>
            </w:pPr>
          </w:p>
          <w:p w:rsidR="00DD4CAF" w:rsidRDefault="00DD4CAF" w:rsidP="00CD5AD8">
            <w:pPr>
              <w:pStyle w:val="a3"/>
              <w:spacing w:before="120" w:beforeAutospacing="0" w:after="120" w:afterAutospacing="0"/>
              <w:rPr>
                <w:sz w:val="28"/>
                <w:szCs w:val="28"/>
              </w:rPr>
            </w:pPr>
          </w:p>
        </w:tc>
        <w:tc>
          <w:tcPr>
            <w:tcW w:w="2393" w:type="dxa"/>
          </w:tcPr>
          <w:p w:rsidR="00CD5AD8" w:rsidRPr="00974124" w:rsidRDefault="00CD5AD8" w:rsidP="00CD5AD8">
            <w:pPr>
              <w:pStyle w:val="a3"/>
              <w:shd w:val="clear" w:color="auto" w:fill="FFFFFF" w:themeFill="background1"/>
              <w:spacing w:before="120" w:beforeAutospacing="0" w:after="120" w:afterAutospacing="0"/>
              <w:rPr>
                <w:sz w:val="28"/>
                <w:szCs w:val="28"/>
              </w:rPr>
            </w:pPr>
            <w:r w:rsidRPr="00974124">
              <w:rPr>
                <w:sz w:val="28"/>
                <w:szCs w:val="28"/>
              </w:rPr>
              <w:lastRenderedPageBreak/>
              <w:t xml:space="preserve">Успехи вашего малыша в школе во многом зависят от его памяти. Маленькие дети запоминают много самой различной информации. Достаточно прочитать малышу стихотворение несколько раз, и он уже сам рассказывает его </w:t>
            </w:r>
            <w:r w:rsidRPr="00974124">
              <w:rPr>
                <w:sz w:val="28"/>
                <w:szCs w:val="28"/>
              </w:rPr>
              <w:lastRenderedPageBreak/>
              <w:t>наизусть. Однако, память маленького ребенка непроизвольна, то есть он запоминает то, что запомнилось, потому что было интересно. С поступлением в школу приходит время произвольной памяти. В школе ребенку придется запоминать большие объемы информации. Он должен запомнить не то, что интересно, а то, что нужно, да еще столько, сколько нужно.</w:t>
            </w:r>
          </w:p>
          <w:p w:rsidR="00CD5AD8" w:rsidRPr="00974124" w:rsidRDefault="00CD5AD8" w:rsidP="00CD5AD8">
            <w:pPr>
              <w:pStyle w:val="a3"/>
              <w:shd w:val="clear" w:color="auto" w:fill="FFFFFF" w:themeFill="background1"/>
              <w:spacing w:before="120" w:beforeAutospacing="0" w:after="120" w:afterAutospacing="0"/>
              <w:rPr>
                <w:sz w:val="28"/>
                <w:szCs w:val="28"/>
              </w:rPr>
            </w:pPr>
            <w:r w:rsidRPr="00974124">
              <w:rPr>
                <w:sz w:val="28"/>
                <w:szCs w:val="28"/>
              </w:rPr>
              <w:t xml:space="preserve">С помощью приведенных ниже тестов Вы сможете оценить память своего малыша. </w:t>
            </w:r>
          </w:p>
          <w:p w:rsidR="00CD5AD8" w:rsidRPr="00974124" w:rsidRDefault="00CD5AD8" w:rsidP="00CD5AD8">
            <w:pPr>
              <w:pStyle w:val="a3"/>
              <w:shd w:val="clear" w:color="auto" w:fill="FFFFFF" w:themeFill="background1"/>
              <w:spacing w:before="30" w:beforeAutospacing="0" w:after="30" w:afterAutospacing="0"/>
              <w:rPr>
                <w:sz w:val="28"/>
                <w:szCs w:val="28"/>
              </w:rPr>
            </w:pPr>
            <w:r w:rsidRPr="00974124">
              <w:rPr>
                <w:sz w:val="28"/>
                <w:szCs w:val="28"/>
              </w:rPr>
              <w:t>Не расстраивайтесь, если результат не будет блестящим. Память можно развивать!</w:t>
            </w:r>
          </w:p>
          <w:p w:rsidR="00DD4CAF" w:rsidRDefault="00DD4CAF" w:rsidP="00CD5AD8">
            <w:pPr>
              <w:pStyle w:val="a3"/>
              <w:spacing w:before="120" w:beforeAutospacing="0" w:after="120" w:afterAutospacing="0"/>
              <w:rPr>
                <w:sz w:val="28"/>
                <w:szCs w:val="28"/>
              </w:rPr>
            </w:pPr>
          </w:p>
        </w:tc>
        <w:tc>
          <w:tcPr>
            <w:tcW w:w="2393" w:type="dxa"/>
          </w:tcPr>
          <w:p w:rsidR="00CD5AD8" w:rsidRPr="00974124" w:rsidRDefault="00CD5AD8" w:rsidP="00CD5AD8">
            <w:pPr>
              <w:pStyle w:val="a3"/>
              <w:shd w:val="clear" w:color="auto" w:fill="FFFFFF" w:themeFill="background1"/>
              <w:spacing w:before="120" w:beforeAutospacing="0" w:after="120" w:afterAutospacing="0"/>
              <w:rPr>
                <w:sz w:val="28"/>
                <w:szCs w:val="28"/>
              </w:rPr>
            </w:pPr>
            <w:r w:rsidRPr="00974124">
              <w:rPr>
                <w:sz w:val="28"/>
                <w:szCs w:val="28"/>
              </w:rPr>
              <w:lastRenderedPageBreak/>
              <w:t>Как мы радуемся, когда слышим забавные и в то же время умные рассуждения наших детей. Ребенок познает мир и учится мыслить. Он учится анализировать и обобщать, устанавливать причинно-следственные связи.</w:t>
            </w:r>
          </w:p>
          <w:p w:rsidR="00CD5AD8" w:rsidRPr="00974124" w:rsidRDefault="00CD5AD8" w:rsidP="00CD5AD8">
            <w:pPr>
              <w:pStyle w:val="a3"/>
              <w:shd w:val="clear" w:color="auto" w:fill="FFFFFF" w:themeFill="background1"/>
              <w:spacing w:before="120" w:beforeAutospacing="0" w:after="120" w:afterAutospacing="0"/>
              <w:rPr>
                <w:sz w:val="28"/>
                <w:szCs w:val="28"/>
              </w:rPr>
            </w:pPr>
            <w:r w:rsidRPr="00974124">
              <w:rPr>
                <w:sz w:val="28"/>
                <w:szCs w:val="28"/>
              </w:rPr>
              <w:t xml:space="preserve">При школьном </w:t>
            </w:r>
            <w:r w:rsidRPr="00974124">
              <w:rPr>
                <w:sz w:val="28"/>
                <w:szCs w:val="28"/>
              </w:rPr>
              <w:lastRenderedPageBreak/>
              <w:t xml:space="preserve">тестировании очень часто используются именно тесты на мышление. </w:t>
            </w:r>
          </w:p>
          <w:p w:rsidR="00CD5AD8" w:rsidRPr="00974124" w:rsidRDefault="00CD5AD8" w:rsidP="00CD5AD8">
            <w:pPr>
              <w:pStyle w:val="a3"/>
              <w:shd w:val="clear" w:color="auto" w:fill="FFFFFF" w:themeFill="background1"/>
              <w:spacing w:before="30" w:beforeAutospacing="0" w:after="30" w:afterAutospacing="0"/>
              <w:ind w:firstLine="540"/>
              <w:rPr>
                <w:sz w:val="28"/>
                <w:szCs w:val="28"/>
              </w:rPr>
            </w:pPr>
            <w:r w:rsidRPr="00974124">
              <w:rPr>
                <w:sz w:val="28"/>
                <w:szCs w:val="28"/>
              </w:rPr>
              <w:t>Ребёнок познаёт мир и учится мыслить. Он учится анализировать и обобщать, устанавливать причинно-следственные связи. </w:t>
            </w:r>
          </w:p>
          <w:p w:rsidR="00CD5AD8" w:rsidRPr="00974124" w:rsidRDefault="00CD5AD8" w:rsidP="00CD5AD8">
            <w:pPr>
              <w:pStyle w:val="a3"/>
              <w:shd w:val="clear" w:color="auto" w:fill="FFFFFF" w:themeFill="background1"/>
              <w:spacing w:before="30" w:beforeAutospacing="0" w:after="30" w:afterAutospacing="0"/>
              <w:ind w:firstLine="540"/>
              <w:rPr>
                <w:sz w:val="28"/>
                <w:szCs w:val="28"/>
              </w:rPr>
            </w:pPr>
          </w:p>
          <w:p w:rsidR="00DD4CAF" w:rsidRDefault="00DD4CAF" w:rsidP="00CD5AD8">
            <w:pPr>
              <w:pStyle w:val="a3"/>
              <w:spacing w:before="120" w:beforeAutospacing="0" w:after="120" w:afterAutospacing="0"/>
              <w:rPr>
                <w:sz w:val="28"/>
                <w:szCs w:val="28"/>
              </w:rPr>
            </w:pPr>
          </w:p>
        </w:tc>
        <w:tc>
          <w:tcPr>
            <w:tcW w:w="2393" w:type="dxa"/>
          </w:tcPr>
          <w:p w:rsidR="00CD5AD8" w:rsidRPr="00974124" w:rsidRDefault="00CD5AD8" w:rsidP="00CD5AD8">
            <w:pPr>
              <w:pStyle w:val="a3"/>
              <w:shd w:val="clear" w:color="auto" w:fill="FFFFFF" w:themeFill="background1"/>
              <w:spacing w:before="120" w:beforeAutospacing="0" w:after="120" w:afterAutospacing="0"/>
              <w:jc w:val="both"/>
              <w:rPr>
                <w:sz w:val="28"/>
                <w:szCs w:val="28"/>
              </w:rPr>
            </w:pPr>
            <w:r w:rsidRPr="00974124">
              <w:rPr>
                <w:sz w:val="28"/>
                <w:szCs w:val="28"/>
              </w:rPr>
              <w:lastRenderedPageBreak/>
              <w:t xml:space="preserve">Большую роль в усвоении школьных знаний играет воображение. Слушая объяснения учителя, ребенок должен представлять ситуации, с которыми он не сталкивался в своей жизни, представлять образы, не существующие в </w:t>
            </w:r>
            <w:r w:rsidRPr="00974124">
              <w:rPr>
                <w:sz w:val="28"/>
                <w:szCs w:val="28"/>
              </w:rPr>
              <w:lastRenderedPageBreak/>
              <w:t xml:space="preserve">действительности. </w:t>
            </w:r>
          </w:p>
          <w:p w:rsidR="00CD5AD8" w:rsidRPr="00974124" w:rsidRDefault="00CD5AD8" w:rsidP="00CD5AD8">
            <w:pPr>
              <w:pStyle w:val="a3"/>
              <w:shd w:val="clear" w:color="auto" w:fill="FFFFFF" w:themeFill="background1"/>
              <w:spacing w:before="120" w:beforeAutospacing="0" w:after="120" w:afterAutospacing="0"/>
              <w:jc w:val="both"/>
              <w:rPr>
                <w:sz w:val="28"/>
                <w:szCs w:val="28"/>
              </w:rPr>
            </w:pPr>
            <w:r w:rsidRPr="00974124">
              <w:rPr>
                <w:sz w:val="28"/>
                <w:szCs w:val="28"/>
              </w:rPr>
              <w:t>Предложите вашему малышу составить рассказы по картинкам; обсуждайте с ним разнообразные "фантастические" ситуации и т.п.</w:t>
            </w:r>
          </w:p>
          <w:p w:rsidR="00DD4CAF" w:rsidRDefault="00DD4CAF" w:rsidP="00D74BFF">
            <w:pPr>
              <w:pStyle w:val="a3"/>
              <w:spacing w:before="120" w:beforeAutospacing="0" w:after="120" w:afterAutospacing="0"/>
              <w:jc w:val="both"/>
              <w:rPr>
                <w:sz w:val="28"/>
                <w:szCs w:val="28"/>
              </w:rPr>
            </w:pPr>
          </w:p>
        </w:tc>
      </w:tr>
    </w:tbl>
    <w:p w:rsidR="00DD4CAF" w:rsidRDefault="00DD4CAF" w:rsidP="00D74BFF">
      <w:pPr>
        <w:pStyle w:val="a3"/>
        <w:shd w:val="clear" w:color="auto" w:fill="FFFFFF" w:themeFill="background1"/>
        <w:spacing w:before="120" w:beforeAutospacing="0" w:after="120" w:afterAutospacing="0"/>
        <w:jc w:val="both"/>
        <w:rPr>
          <w:sz w:val="28"/>
          <w:szCs w:val="28"/>
        </w:rPr>
      </w:pPr>
    </w:p>
    <w:p w:rsidR="00DD4CAF" w:rsidRDefault="00DD4CAF" w:rsidP="00DD4CAF">
      <w:pPr>
        <w:pStyle w:val="a3"/>
        <w:shd w:val="clear" w:color="auto" w:fill="FFFFFF" w:themeFill="background1"/>
        <w:spacing w:before="0" w:beforeAutospacing="0" w:after="0" w:afterAutospacing="0"/>
        <w:jc w:val="center"/>
        <w:rPr>
          <w:rStyle w:val="a4"/>
          <w:sz w:val="28"/>
          <w:szCs w:val="28"/>
        </w:rPr>
      </w:pPr>
    </w:p>
    <w:p w:rsidR="00DD4CAF" w:rsidRDefault="00DD4CAF" w:rsidP="00D74BFF">
      <w:pPr>
        <w:pStyle w:val="a3"/>
        <w:shd w:val="clear" w:color="auto" w:fill="FFFFFF" w:themeFill="background1"/>
        <w:spacing w:before="120" w:beforeAutospacing="0" w:after="120" w:afterAutospacing="0"/>
        <w:jc w:val="both"/>
        <w:rPr>
          <w:sz w:val="28"/>
          <w:szCs w:val="28"/>
        </w:rPr>
      </w:pPr>
    </w:p>
    <w:p w:rsidR="00D74BFF" w:rsidRPr="00974124" w:rsidRDefault="00D74BFF" w:rsidP="00D74BFF">
      <w:pPr>
        <w:pStyle w:val="a3"/>
        <w:shd w:val="clear" w:color="auto" w:fill="FFFFFF" w:themeFill="background1"/>
        <w:spacing w:before="120" w:beforeAutospacing="0" w:after="120" w:afterAutospacing="0"/>
        <w:jc w:val="both"/>
        <w:rPr>
          <w:sz w:val="28"/>
          <w:szCs w:val="28"/>
        </w:rPr>
      </w:pPr>
      <w:r w:rsidRPr="00974124">
        <w:rPr>
          <w:sz w:val="28"/>
          <w:szCs w:val="28"/>
        </w:rPr>
        <w:lastRenderedPageBreak/>
        <w:t>Он должен владеть элементарными навыками самообслуживания. Знать правила поведения в обществе. А родители для малыша должны стать союзниками и помощниками в овладении знаний.</w:t>
      </w:r>
    </w:p>
    <w:p w:rsidR="00D74BFF" w:rsidRPr="00974124" w:rsidRDefault="00D74BFF" w:rsidP="00D74BFF">
      <w:pPr>
        <w:pStyle w:val="a3"/>
        <w:shd w:val="clear" w:color="auto" w:fill="FFFFFF" w:themeFill="background1"/>
        <w:spacing w:before="0" w:beforeAutospacing="0" w:after="0" w:afterAutospacing="0"/>
        <w:ind w:firstLine="567"/>
        <w:jc w:val="both"/>
        <w:rPr>
          <w:sz w:val="28"/>
          <w:szCs w:val="28"/>
        </w:rPr>
      </w:pPr>
      <w:r w:rsidRPr="00974124">
        <w:rPr>
          <w:sz w:val="28"/>
          <w:szCs w:val="28"/>
          <w:shd w:val="clear" w:color="auto" w:fill="FFFFFF"/>
        </w:rPr>
        <w:t xml:space="preserve">Понимая важность подготовки детей к школе, даже за несколько месяцев до начала учебного года можно организовать целенаправленные развивающие занятия с детьми, которые помогут им развить эти важные </w:t>
      </w:r>
      <w:r w:rsidRPr="00974124">
        <w:rPr>
          <w:sz w:val="28"/>
          <w:szCs w:val="28"/>
        </w:rPr>
        <w:t>познавательные процессы.</w:t>
      </w: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b/>
          <w:i/>
          <w:sz w:val="28"/>
          <w:szCs w:val="28"/>
          <w:shd w:val="clear" w:color="auto" w:fill="FFFFFF"/>
        </w:rPr>
      </w:pP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b/>
          <w:i/>
          <w:sz w:val="28"/>
          <w:szCs w:val="28"/>
          <w:shd w:val="clear" w:color="auto" w:fill="FFFFFF"/>
        </w:rPr>
      </w:pPr>
      <w:r w:rsidRPr="00974124">
        <w:rPr>
          <w:rFonts w:ascii="Times New Roman" w:eastAsia="Times New Roman" w:hAnsi="Times New Roman" w:cs="Times New Roman"/>
          <w:b/>
          <w:i/>
          <w:sz w:val="28"/>
          <w:szCs w:val="28"/>
          <w:shd w:val="clear" w:color="auto" w:fill="FFFFFF"/>
        </w:rPr>
        <w:t>Общее развитие ребенка</w:t>
      </w:r>
    </w:p>
    <w:p w:rsidR="00D74BFF" w:rsidRPr="00974124" w:rsidRDefault="00D74BFF" w:rsidP="00D74BFF">
      <w:pPr>
        <w:shd w:val="clear" w:color="auto" w:fill="FFFFFF"/>
        <w:spacing w:after="150" w:line="300" w:lineRule="atLeast"/>
        <w:jc w:val="both"/>
        <w:textAlignment w:val="baseline"/>
        <w:rPr>
          <w:rFonts w:ascii="Times New Roman" w:eastAsia="Times New Roman" w:hAnsi="Times New Roman" w:cs="Times New Roman"/>
          <w:sz w:val="28"/>
          <w:szCs w:val="28"/>
          <w:shd w:val="clear" w:color="auto" w:fill="FFFFFF"/>
        </w:rPr>
      </w:pPr>
      <w:r w:rsidRPr="00974124">
        <w:rPr>
          <w:rFonts w:ascii="Times New Roman" w:eastAsia="Times New Roman" w:hAnsi="Times New Roman" w:cs="Times New Roman"/>
          <w:sz w:val="28"/>
          <w:szCs w:val="28"/>
          <w:shd w:val="clear" w:color="auto" w:fill="FFFFFF"/>
        </w:rPr>
        <w:t>Будущий первоклассник:</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знает свое имя, отчество и фамилию;</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знает имена родителей, их род деятельности;</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может назвать свой домашний адрес и телефон;</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знает, в какой стране и городе он живет, также может назвать другие страны и города, которые помнит;</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он знает, как называются некоторые растения, животные, насекомые и так далее;</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ребенок знает времена суток, времена года, может назвать месяца года, дни недели, может сказать, сколько часов в сутках;</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имеет представление о погодных явлениях;</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знает цвета, различает понятия «</w:t>
      </w:r>
      <w:proofErr w:type="gramStart"/>
      <w:r w:rsidRPr="00974124">
        <w:rPr>
          <w:rFonts w:ascii="Times New Roman" w:eastAsia="Times New Roman" w:hAnsi="Times New Roman" w:cs="Times New Roman"/>
          <w:sz w:val="28"/>
          <w:szCs w:val="28"/>
        </w:rPr>
        <w:t>право-лево</w:t>
      </w:r>
      <w:proofErr w:type="gramEnd"/>
      <w:r w:rsidRPr="00974124">
        <w:rPr>
          <w:rFonts w:ascii="Times New Roman" w:eastAsia="Times New Roman" w:hAnsi="Times New Roman" w:cs="Times New Roman"/>
          <w:sz w:val="28"/>
          <w:szCs w:val="28"/>
        </w:rPr>
        <w:t>»;</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может назвать некоторые виды спорта, профессии, немного ориентируется в правилах дорожного движения, например, знает, что переходить дорогу можно на зеленый свет;</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может назвать несколько фамилий писателей и поэтов;</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знает самые важные государственные праздники;</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может кратко рассказать, чем он любит заниматься;</w:t>
      </w:r>
    </w:p>
    <w:p w:rsidR="00D74BFF" w:rsidRPr="00974124" w:rsidRDefault="00D74BFF" w:rsidP="00D74BFF">
      <w:pPr>
        <w:numPr>
          <w:ilvl w:val="0"/>
          <w:numId w:val="1"/>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может ответить на вопрос: зачем он идет в школу.</w:t>
      </w: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b/>
          <w:bCs/>
          <w:i/>
          <w:iCs/>
          <w:sz w:val="28"/>
          <w:szCs w:val="28"/>
          <w:bdr w:val="none" w:sz="0" w:space="0" w:color="auto" w:frame="1"/>
        </w:rPr>
      </w:pP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b/>
          <w:bCs/>
          <w:i/>
          <w:iCs/>
          <w:sz w:val="28"/>
          <w:szCs w:val="28"/>
          <w:bdr w:val="none" w:sz="0" w:space="0" w:color="auto" w:frame="1"/>
        </w:rPr>
        <w:t>Интеллект</w:t>
      </w:r>
    </w:p>
    <w:p w:rsidR="00D74BFF" w:rsidRPr="00974124" w:rsidRDefault="00D74BFF" w:rsidP="00D74BFF">
      <w:pPr>
        <w:shd w:val="clear" w:color="auto" w:fill="FFFFFF"/>
        <w:spacing w:after="15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Ребенок может:</w:t>
      </w:r>
    </w:p>
    <w:p w:rsidR="00D74BFF" w:rsidRPr="00974124" w:rsidRDefault="00D74BFF" w:rsidP="00D74BFF">
      <w:pPr>
        <w:numPr>
          <w:ilvl w:val="0"/>
          <w:numId w:val="2"/>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решить простые логические задачи, отгадать некоторые легкие загадки;</w:t>
      </w:r>
    </w:p>
    <w:p w:rsidR="00D74BFF" w:rsidRPr="00974124" w:rsidRDefault="00D74BFF" w:rsidP="00D74BFF">
      <w:pPr>
        <w:numPr>
          <w:ilvl w:val="0"/>
          <w:numId w:val="2"/>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найти лишние предметы в группе;</w:t>
      </w:r>
    </w:p>
    <w:p w:rsidR="00D74BFF" w:rsidRPr="00974124" w:rsidRDefault="00D74BFF" w:rsidP="00D74BFF">
      <w:pPr>
        <w:numPr>
          <w:ilvl w:val="0"/>
          <w:numId w:val="2"/>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добавить в группу предметы, которых не хватает;</w:t>
      </w:r>
    </w:p>
    <w:p w:rsidR="00D74BFF" w:rsidRPr="00974124" w:rsidRDefault="00D74BFF" w:rsidP="00D74BFF">
      <w:pPr>
        <w:numPr>
          <w:ilvl w:val="0"/>
          <w:numId w:val="2"/>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рассказать, чем похожи или отличаются те или иные предметы;</w:t>
      </w:r>
    </w:p>
    <w:p w:rsidR="00D74BFF" w:rsidRPr="00974124" w:rsidRDefault="00D74BFF" w:rsidP="00D74BFF">
      <w:pPr>
        <w:numPr>
          <w:ilvl w:val="0"/>
          <w:numId w:val="2"/>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сгруппировать предметы по определенным признакам;</w:t>
      </w:r>
    </w:p>
    <w:p w:rsidR="00D74BFF" w:rsidRPr="00974124" w:rsidRDefault="00D74BFF" w:rsidP="00D74BFF">
      <w:pPr>
        <w:numPr>
          <w:ilvl w:val="0"/>
          <w:numId w:val="2"/>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восстановить последовательность событий.</w:t>
      </w: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b/>
          <w:bCs/>
          <w:i/>
          <w:iCs/>
          <w:sz w:val="28"/>
          <w:szCs w:val="28"/>
          <w:bdr w:val="none" w:sz="0" w:space="0" w:color="auto" w:frame="1"/>
        </w:rPr>
      </w:pP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b/>
          <w:bCs/>
          <w:i/>
          <w:iCs/>
          <w:sz w:val="28"/>
          <w:szCs w:val="28"/>
          <w:bdr w:val="none" w:sz="0" w:space="0" w:color="auto" w:frame="1"/>
        </w:rPr>
      </w:pPr>
      <w:r w:rsidRPr="00974124">
        <w:rPr>
          <w:rFonts w:ascii="Times New Roman" w:eastAsia="Times New Roman" w:hAnsi="Times New Roman" w:cs="Times New Roman"/>
          <w:b/>
          <w:bCs/>
          <w:i/>
          <w:iCs/>
          <w:sz w:val="28"/>
          <w:szCs w:val="28"/>
          <w:bdr w:val="none" w:sz="0" w:space="0" w:color="auto" w:frame="1"/>
        </w:rPr>
        <w:t>Способности речи, памяти, внимания</w:t>
      </w:r>
    </w:p>
    <w:p w:rsidR="00D74BFF" w:rsidRPr="00974124" w:rsidRDefault="00D74BFF" w:rsidP="00D74BFF">
      <w:pPr>
        <w:shd w:val="clear" w:color="auto" w:fill="FFFFFF"/>
        <w:spacing w:after="15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Ребенок умеет:</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находить отличия в двух картинках;</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копировать простой узор;</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описывать картинку по памяти;</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lastRenderedPageBreak/>
        <w:t>запоминать короткое предложение и повторять его;</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писать графические диктанты;</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читать стихотворения, рассказывать сказки;</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пересказывать услышанное;</w:t>
      </w:r>
    </w:p>
    <w:p w:rsidR="00D74BFF" w:rsidRPr="00974124" w:rsidRDefault="00D74BFF" w:rsidP="00D74BFF">
      <w:pPr>
        <w:numPr>
          <w:ilvl w:val="0"/>
          <w:numId w:val="3"/>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составлять краткий рассказ по картинке.</w:t>
      </w: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b/>
          <w:bCs/>
          <w:i/>
          <w:iCs/>
          <w:sz w:val="28"/>
          <w:szCs w:val="28"/>
          <w:bdr w:val="none" w:sz="0" w:space="0" w:color="auto" w:frame="1"/>
        </w:rPr>
      </w:pP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b/>
          <w:bCs/>
          <w:i/>
          <w:iCs/>
          <w:sz w:val="28"/>
          <w:szCs w:val="28"/>
          <w:bdr w:val="none" w:sz="0" w:space="0" w:color="auto" w:frame="1"/>
        </w:rPr>
        <w:t>Математические знания</w:t>
      </w:r>
    </w:p>
    <w:p w:rsidR="00D74BFF" w:rsidRPr="00974124" w:rsidRDefault="00D74BFF" w:rsidP="00D74BFF">
      <w:pPr>
        <w:shd w:val="clear" w:color="auto" w:fill="FFFFFF"/>
        <w:spacing w:after="15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Ребенок может:</w:t>
      </w:r>
    </w:p>
    <w:p w:rsidR="00D74BFF" w:rsidRPr="00974124" w:rsidRDefault="00D74BFF" w:rsidP="00D74BFF">
      <w:pPr>
        <w:numPr>
          <w:ilvl w:val="0"/>
          <w:numId w:val="4"/>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считать от 1 до 10;</w:t>
      </w:r>
    </w:p>
    <w:p w:rsidR="00D74BFF" w:rsidRPr="00974124" w:rsidRDefault="00D74BFF" w:rsidP="00D74BFF">
      <w:pPr>
        <w:numPr>
          <w:ilvl w:val="0"/>
          <w:numId w:val="4"/>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проводить вычисления в пределах от 1 до 10;</w:t>
      </w:r>
    </w:p>
    <w:p w:rsidR="00D74BFF" w:rsidRPr="00974124" w:rsidRDefault="00D74BFF" w:rsidP="00D74BFF">
      <w:pPr>
        <w:numPr>
          <w:ilvl w:val="0"/>
          <w:numId w:val="4"/>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разбираться в понятия «больше», «меньше», «поровну»;</w:t>
      </w:r>
    </w:p>
    <w:p w:rsidR="00D74BFF" w:rsidRPr="00974124" w:rsidRDefault="00D74BFF" w:rsidP="00D74BFF">
      <w:pPr>
        <w:numPr>
          <w:ilvl w:val="0"/>
          <w:numId w:val="4"/>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перечислить простые геометрические фигуры, составить аппликацию из геометрических фигур;</w:t>
      </w:r>
    </w:p>
    <w:p w:rsidR="00D74BFF" w:rsidRPr="00974124" w:rsidRDefault="00D74BFF" w:rsidP="00D74BFF">
      <w:pPr>
        <w:numPr>
          <w:ilvl w:val="0"/>
          <w:numId w:val="4"/>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сравнить предметы по ширине, длине, высоте;</w:t>
      </w:r>
    </w:p>
    <w:p w:rsidR="00D74BFF" w:rsidRPr="00974124" w:rsidRDefault="00D74BFF" w:rsidP="00D74BFF">
      <w:pPr>
        <w:numPr>
          <w:ilvl w:val="0"/>
          <w:numId w:val="4"/>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поделить предмет на две, три, четыре равные части.</w:t>
      </w:r>
    </w:p>
    <w:p w:rsidR="00D74BFF" w:rsidRPr="00974124" w:rsidRDefault="00D74BFF" w:rsidP="00D74BFF">
      <w:pPr>
        <w:shd w:val="clear" w:color="auto" w:fill="FFFFFF"/>
        <w:spacing w:after="0" w:line="300" w:lineRule="atLeast"/>
        <w:textAlignment w:val="baseline"/>
        <w:rPr>
          <w:rFonts w:ascii="Times New Roman" w:eastAsia="Times New Roman" w:hAnsi="Times New Roman" w:cs="Times New Roman"/>
          <w:sz w:val="28"/>
          <w:szCs w:val="28"/>
        </w:rPr>
      </w:pPr>
    </w:p>
    <w:p w:rsidR="00D74BFF" w:rsidRPr="00974124" w:rsidRDefault="00D74BFF" w:rsidP="00D74BFF">
      <w:p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b/>
          <w:bCs/>
          <w:i/>
          <w:iCs/>
          <w:sz w:val="28"/>
          <w:szCs w:val="28"/>
          <w:bdr w:val="none" w:sz="0" w:space="0" w:color="auto" w:frame="1"/>
        </w:rPr>
        <w:t>Чтение</w:t>
      </w:r>
    </w:p>
    <w:p w:rsidR="00D74BFF" w:rsidRPr="00974124" w:rsidRDefault="00D74BFF" w:rsidP="00D74BFF">
      <w:pPr>
        <w:shd w:val="clear" w:color="auto" w:fill="FFFFFF"/>
        <w:spacing w:after="15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Ребенок может:</w:t>
      </w:r>
    </w:p>
    <w:p w:rsidR="00D74BFF" w:rsidRPr="00974124" w:rsidRDefault="00D74BFF" w:rsidP="00D74BFF">
      <w:pPr>
        <w:numPr>
          <w:ilvl w:val="0"/>
          <w:numId w:val="5"/>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отличить буквы от звуков, гласные от согласных;</w:t>
      </w:r>
    </w:p>
    <w:p w:rsidR="00D74BFF" w:rsidRPr="00974124" w:rsidRDefault="00D74BFF" w:rsidP="00D74BFF">
      <w:pPr>
        <w:numPr>
          <w:ilvl w:val="0"/>
          <w:numId w:val="5"/>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найти нужную букву в слове;</w:t>
      </w:r>
    </w:p>
    <w:p w:rsidR="00D74BFF" w:rsidRPr="00974124" w:rsidRDefault="00D74BFF" w:rsidP="00D74BFF">
      <w:pPr>
        <w:numPr>
          <w:ilvl w:val="0"/>
          <w:numId w:val="5"/>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подобрать слово на заданную букву;</w:t>
      </w:r>
    </w:p>
    <w:p w:rsidR="00D74BFF" w:rsidRPr="00974124" w:rsidRDefault="00D74BFF" w:rsidP="00D74BFF">
      <w:pPr>
        <w:numPr>
          <w:ilvl w:val="0"/>
          <w:numId w:val="5"/>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поделить слово на слоги;</w:t>
      </w:r>
    </w:p>
    <w:p w:rsidR="00D74BFF" w:rsidRPr="00974124" w:rsidRDefault="00D74BFF" w:rsidP="00D74BFF">
      <w:pPr>
        <w:numPr>
          <w:ilvl w:val="0"/>
          <w:numId w:val="5"/>
        </w:numPr>
        <w:shd w:val="clear" w:color="auto" w:fill="FFFFFF"/>
        <w:spacing w:after="0" w:line="300" w:lineRule="atLeast"/>
        <w:jc w:val="both"/>
        <w:textAlignment w:val="baseline"/>
        <w:rPr>
          <w:rFonts w:ascii="Times New Roman" w:eastAsia="Times New Roman" w:hAnsi="Times New Roman" w:cs="Times New Roman"/>
          <w:sz w:val="28"/>
          <w:szCs w:val="28"/>
        </w:rPr>
      </w:pPr>
      <w:r w:rsidRPr="00974124">
        <w:rPr>
          <w:rFonts w:ascii="Times New Roman" w:eastAsia="Times New Roman" w:hAnsi="Times New Roman" w:cs="Times New Roman"/>
          <w:sz w:val="28"/>
          <w:szCs w:val="28"/>
        </w:rPr>
        <w:t xml:space="preserve">прочитать предложение из 4-5 слов и понять смысл </w:t>
      </w:r>
      <w:proofErr w:type="gramStart"/>
      <w:r w:rsidRPr="00974124">
        <w:rPr>
          <w:rFonts w:ascii="Times New Roman" w:eastAsia="Times New Roman" w:hAnsi="Times New Roman" w:cs="Times New Roman"/>
          <w:sz w:val="28"/>
          <w:szCs w:val="28"/>
        </w:rPr>
        <w:t>прочитанного</w:t>
      </w:r>
      <w:proofErr w:type="gramEnd"/>
      <w:r w:rsidRPr="00974124">
        <w:rPr>
          <w:rFonts w:ascii="Times New Roman" w:eastAsia="Times New Roman" w:hAnsi="Times New Roman" w:cs="Times New Roman"/>
          <w:sz w:val="28"/>
          <w:szCs w:val="28"/>
        </w:rPr>
        <w:t>.</w:t>
      </w:r>
    </w:p>
    <w:p w:rsidR="00D74BFF" w:rsidRPr="00974124" w:rsidRDefault="00D74BFF" w:rsidP="00D74BFF">
      <w:pPr>
        <w:pStyle w:val="a3"/>
        <w:shd w:val="clear" w:color="auto" w:fill="FFFFFF" w:themeFill="background1"/>
        <w:spacing w:before="30" w:beforeAutospacing="0" w:after="30" w:afterAutospacing="0"/>
        <w:jc w:val="both"/>
        <w:rPr>
          <w:b/>
          <w:bCs/>
          <w:sz w:val="28"/>
          <w:szCs w:val="28"/>
        </w:rPr>
      </w:pPr>
    </w:p>
    <w:p w:rsidR="00DD4CAF" w:rsidRPr="00974124" w:rsidRDefault="00DD4CAF" w:rsidP="00DD4CAF">
      <w:pPr>
        <w:pStyle w:val="a3"/>
        <w:shd w:val="clear" w:color="auto" w:fill="FFFFFF" w:themeFill="background1"/>
        <w:spacing w:before="0" w:beforeAutospacing="0" w:after="0" w:afterAutospacing="0"/>
        <w:jc w:val="both"/>
        <w:rPr>
          <w:sz w:val="28"/>
          <w:szCs w:val="28"/>
        </w:rPr>
      </w:pPr>
      <w:r w:rsidRPr="00974124">
        <w:rPr>
          <w:rStyle w:val="a4"/>
          <w:sz w:val="28"/>
          <w:szCs w:val="28"/>
        </w:rPr>
        <w:t>Математика</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К моменту поступления в школу у малыша должны быть сформированы элементарные математические представления. Дети должны иметь навыки количественного и порядкового счета в пределах первого десятка; сравнивать числа первого десятка между собой; ориентироваться в пространстве.</w:t>
      </w:r>
    </w:p>
    <w:p w:rsidR="00DD4CAF" w:rsidRPr="00974124" w:rsidRDefault="00DD4CAF" w:rsidP="00DD4CAF">
      <w:pPr>
        <w:pStyle w:val="a3"/>
        <w:shd w:val="clear" w:color="auto" w:fill="FFFFFF" w:themeFill="background1"/>
        <w:spacing w:before="0" w:beforeAutospacing="0" w:after="0" w:afterAutospacing="0"/>
        <w:jc w:val="both"/>
        <w:rPr>
          <w:sz w:val="28"/>
          <w:szCs w:val="28"/>
        </w:rPr>
      </w:pPr>
      <w:r w:rsidRPr="00974124">
        <w:rPr>
          <w:rStyle w:val="a4"/>
          <w:sz w:val="28"/>
          <w:szCs w:val="28"/>
        </w:rPr>
        <w:t>Тонкая моторика и координация движения рук</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Готова ли рука вашего ребенка к письму? Это можно определить, оценив его тонкую моторику и координацию движений руки ребенка. При хорошем развитии кисти ребенок будет писать красиво и легко. Тонкую моторику у детей можно и нужно развивать. Этому способствуют занятия с мозаикой, лепка, рисование.</w:t>
      </w:r>
    </w:p>
    <w:p w:rsidR="00DD4CAF" w:rsidRPr="00974124" w:rsidRDefault="00DD4CAF" w:rsidP="00DD4CAF">
      <w:pPr>
        <w:pStyle w:val="a3"/>
        <w:shd w:val="clear" w:color="auto" w:fill="FFFFFF" w:themeFill="background1"/>
        <w:spacing w:before="0" w:beforeAutospacing="0" w:after="0" w:afterAutospacing="0"/>
        <w:jc w:val="both"/>
        <w:rPr>
          <w:sz w:val="28"/>
          <w:szCs w:val="28"/>
        </w:rPr>
      </w:pPr>
      <w:r w:rsidRPr="00974124">
        <w:rPr>
          <w:rStyle w:val="a4"/>
          <w:sz w:val="28"/>
          <w:szCs w:val="28"/>
        </w:rPr>
        <w:t>Чтение</w:t>
      </w:r>
    </w:p>
    <w:p w:rsidR="00DD4CAF" w:rsidRPr="00974124" w:rsidRDefault="00DD4CAF" w:rsidP="00DD4CAF">
      <w:pPr>
        <w:pStyle w:val="a3"/>
        <w:shd w:val="clear" w:color="auto" w:fill="FFFFFF" w:themeFill="background1"/>
        <w:spacing w:before="0" w:beforeAutospacing="0" w:after="0" w:afterAutospacing="0"/>
        <w:jc w:val="both"/>
        <w:rPr>
          <w:rStyle w:val="a5"/>
          <w:b/>
          <w:bCs/>
          <w:sz w:val="28"/>
          <w:szCs w:val="28"/>
          <w:bdr w:val="none" w:sz="0" w:space="0" w:color="auto" w:frame="1"/>
          <w:shd w:val="clear" w:color="auto" w:fill="FFFFFF"/>
        </w:rPr>
      </w:pPr>
    </w:p>
    <w:p w:rsidR="00DD4CAF" w:rsidRPr="00974124" w:rsidRDefault="00DD4CAF" w:rsidP="00DD4CAF">
      <w:pPr>
        <w:pStyle w:val="a3"/>
        <w:shd w:val="clear" w:color="auto" w:fill="FFFFFF" w:themeFill="background1"/>
        <w:spacing w:before="0" w:beforeAutospacing="0" w:after="0" w:afterAutospacing="0"/>
        <w:jc w:val="both"/>
        <w:rPr>
          <w:rStyle w:val="a5"/>
          <w:b/>
          <w:bCs/>
          <w:sz w:val="28"/>
          <w:szCs w:val="28"/>
          <w:bdr w:val="none" w:sz="0" w:space="0" w:color="auto" w:frame="1"/>
          <w:shd w:val="clear" w:color="auto" w:fill="FFFFFF"/>
        </w:rPr>
      </w:pPr>
      <w:r w:rsidRPr="00974124">
        <w:rPr>
          <w:rStyle w:val="a5"/>
          <w:b/>
          <w:bCs/>
          <w:sz w:val="28"/>
          <w:szCs w:val="28"/>
          <w:bdr w:val="none" w:sz="0" w:space="0" w:color="auto" w:frame="1"/>
          <w:shd w:val="clear" w:color="auto" w:fill="FFFFFF"/>
        </w:rPr>
        <w:t>Должен ли первоклассник уметь читать?</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Требования к знаниям детей, поступающих в школу, постоянно растут. Сегодня важно, чтобы ребенок имел начальные навыки чтения. Так, он должен уметь определять место звука в слове, находить слова с определенными звуками, делить слова на слоги и предложения на слова.</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lastRenderedPageBreak/>
        <w:t>Родителям важно понять, что к каждому ребенку надо подходить индивидуально. Если у родителей получается обучение чтению в игровой форме и ребенку это нравится, то чтение пойдет на благо.</w:t>
      </w:r>
      <w:r w:rsidRPr="00974124">
        <w:rPr>
          <w:rStyle w:val="a4"/>
          <w:sz w:val="28"/>
          <w:szCs w:val="28"/>
          <w:shd w:val="clear" w:color="auto" w:fill="FFFFFF"/>
        </w:rPr>
        <w:t xml:space="preserve"> </w:t>
      </w:r>
      <w:r w:rsidRPr="00974124">
        <w:rPr>
          <w:rStyle w:val="apple-converted-space"/>
          <w:sz w:val="28"/>
          <w:szCs w:val="28"/>
          <w:shd w:val="clear" w:color="auto" w:fill="FFFFFF"/>
        </w:rPr>
        <w:t xml:space="preserve"> Если у ребенка возникли проблемы с чтением, то заставлять его читать насильно не надо, чтобы не вызвать </w:t>
      </w:r>
      <w:r w:rsidRPr="00974124">
        <w:rPr>
          <w:sz w:val="28"/>
          <w:szCs w:val="28"/>
          <w:shd w:val="clear" w:color="auto" w:fill="FFFFFF"/>
        </w:rPr>
        <w:t>отвращение к книгам и учебе в будущем.</w:t>
      </w:r>
    </w:p>
    <w:p w:rsidR="00DD4CAF" w:rsidRPr="00974124" w:rsidRDefault="00DD4CAF" w:rsidP="00DD4CAF">
      <w:pPr>
        <w:pStyle w:val="a3"/>
        <w:shd w:val="clear" w:color="auto" w:fill="FFFFFF" w:themeFill="background1"/>
        <w:spacing w:before="0" w:beforeAutospacing="0" w:after="0" w:afterAutospacing="0"/>
        <w:jc w:val="both"/>
        <w:rPr>
          <w:sz w:val="28"/>
          <w:szCs w:val="28"/>
        </w:rPr>
      </w:pPr>
      <w:r w:rsidRPr="00974124">
        <w:rPr>
          <w:rStyle w:val="a4"/>
          <w:sz w:val="28"/>
          <w:szCs w:val="28"/>
        </w:rPr>
        <w:t>Развитие речи</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К 6-7 годам речь ребенка должна быть связанной и логичной, с богатым словарным запасом. Малыш должен правильно слышать звуки и правильно произносить все звуки родного языка.</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Если речь малыша окажется недостаточно развитой, с небольшим словарным запасом, то вы можете ее улучшить, занимаясь с ребенком дополнительно. Больше разговаривайте с ребенком, просите его пересказывать мультфильмы, которые он смотрит. Предложите вашему малышу составить рассказы по картинкам.</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Если ваш ребенок испытывает трудности при произнесении отдельных звуков, то вам следует обратиться за помощью к логопеду.</w:t>
      </w:r>
    </w:p>
    <w:p w:rsidR="00DD4CAF" w:rsidRPr="00974124" w:rsidRDefault="00DD4CAF" w:rsidP="00DD4CAF">
      <w:pPr>
        <w:pStyle w:val="a3"/>
        <w:shd w:val="clear" w:color="auto" w:fill="FFFFFF" w:themeFill="background1"/>
        <w:spacing w:before="0" w:beforeAutospacing="0" w:after="0" w:afterAutospacing="0"/>
        <w:jc w:val="both"/>
        <w:rPr>
          <w:sz w:val="28"/>
          <w:szCs w:val="28"/>
        </w:rPr>
      </w:pPr>
      <w:r w:rsidRPr="00974124">
        <w:rPr>
          <w:rStyle w:val="a4"/>
          <w:sz w:val="28"/>
          <w:szCs w:val="28"/>
        </w:rPr>
        <w:t>Окружающий мир</w:t>
      </w:r>
    </w:p>
    <w:p w:rsidR="00DD4CAF" w:rsidRPr="00974124" w:rsidRDefault="00DD4CAF" w:rsidP="00DD4CAF">
      <w:pPr>
        <w:pStyle w:val="a3"/>
        <w:shd w:val="clear" w:color="auto" w:fill="FFFFFF" w:themeFill="background1"/>
        <w:spacing w:before="120" w:beforeAutospacing="0" w:after="120" w:afterAutospacing="0"/>
        <w:jc w:val="both"/>
        <w:rPr>
          <w:sz w:val="28"/>
          <w:szCs w:val="28"/>
        </w:rPr>
      </w:pPr>
      <w:r w:rsidRPr="00974124">
        <w:rPr>
          <w:sz w:val="28"/>
          <w:szCs w:val="28"/>
        </w:rPr>
        <w:t>К 6-7 годам ребенок должен иметь определенный запас знаний и представлений об окружающем мире. Хорошо, если у ребенка есть элементарные знания о растениях и животных, представление о времени.</w:t>
      </w:r>
    </w:p>
    <w:p w:rsidR="00DD4CAF" w:rsidRPr="00974124" w:rsidRDefault="00DD4CAF" w:rsidP="00DD4CAF">
      <w:pPr>
        <w:pStyle w:val="a3"/>
        <w:shd w:val="clear" w:color="auto" w:fill="FFFFFF" w:themeFill="background1"/>
        <w:spacing w:before="120" w:beforeAutospacing="0" w:after="120" w:afterAutospacing="0"/>
        <w:jc w:val="both"/>
        <w:rPr>
          <w:b/>
          <w:sz w:val="28"/>
          <w:szCs w:val="28"/>
        </w:rPr>
      </w:pPr>
      <w:r w:rsidRPr="00974124">
        <w:rPr>
          <w:b/>
          <w:sz w:val="28"/>
          <w:szCs w:val="28"/>
          <w:shd w:val="clear" w:color="auto" w:fill="FFFFFF"/>
        </w:rPr>
        <w:t>Каковы же физиологические особенности первоклассников?</w:t>
      </w:r>
    </w:p>
    <w:p w:rsidR="00DD4CAF" w:rsidRPr="00974124" w:rsidRDefault="00DD4CAF" w:rsidP="00DD4CAF">
      <w:pPr>
        <w:pStyle w:val="a3"/>
        <w:shd w:val="clear" w:color="auto" w:fill="FFFFFF" w:themeFill="background1"/>
        <w:jc w:val="both"/>
        <w:rPr>
          <w:sz w:val="28"/>
          <w:szCs w:val="28"/>
        </w:rPr>
      </w:pPr>
      <w:r w:rsidRPr="00974124">
        <w:rPr>
          <w:sz w:val="28"/>
          <w:szCs w:val="28"/>
        </w:rPr>
        <w:t>Маленький человек идет в школу. Каким будет его путь: трудным и тернистым или легким и радостным? В 6 – 7 лет все в жизни ребенка меняется: отношения со сверстниками, взрослыми, виды деятельности. Ведущей деятельностью становится учение, изменяется уклад жизни, появляются новые обязанности.</w:t>
      </w:r>
    </w:p>
    <w:p w:rsidR="00DD4CAF" w:rsidRPr="00974124" w:rsidRDefault="00DD4CAF" w:rsidP="00DD4CAF">
      <w:pPr>
        <w:pStyle w:val="a3"/>
        <w:shd w:val="clear" w:color="auto" w:fill="FFFFFF" w:themeFill="background1"/>
        <w:jc w:val="both"/>
        <w:rPr>
          <w:sz w:val="28"/>
          <w:szCs w:val="28"/>
        </w:rPr>
      </w:pPr>
      <w:r w:rsidRPr="00974124">
        <w:rPr>
          <w:sz w:val="28"/>
          <w:szCs w:val="28"/>
        </w:rPr>
        <w:t xml:space="preserve">Как объективно оценить физическое здоровье? Здоровый ребёнок активен, </w:t>
      </w:r>
      <w:proofErr w:type="spellStart"/>
      <w:r w:rsidRPr="00974124">
        <w:rPr>
          <w:sz w:val="28"/>
          <w:szCs w:val="28"/>
        </w:rPr>
        <w:t>весёл</w:t>
      </w:r>
      <w:proofErr w:type="spellEnd"/>
      <w:r w:rsidRPr="00974124">
        <w:rPr>
          <w:sz w:val="28"/>
          <w:szCs w:val="28"/>
        </w:rPr>
        <w:t xml:space="preserve">, с хорошим настроением. У него хороший аппетит, крепкий сон, он легко просыпается, умеет быстро </w:t>
      </w:r>
      <w:proofErr w:type="gramStart"/>
      <w:r w:rsidRPr="00974124">
        <w:rPr>
          <w:sz w:val="28"/>
          <w:szCs w:val="28"/>
        </w:rPr>
        <w:t>сосредоточится</w:t>
      </w:r>
      <w:proofErr w:type="gramEnd"/>
      <w:r w:rsidRPr="00974124">
        <w:rPr>
          <w:sz w:val="28"/>
          <w:szCs w:val="28"/>
        </w:rPr>
        <w:t xml:space="preserve"> и минут 20 работать не отвлекаясь. </w:t>
      </w:r>
    </w:p>
    <w:p w:rsidR="00DD4CAF" w:rsidRPr="00974124" w:rsidRDefault="00DD4CAF" w:rsidP="00DD4CAF">
      <w:pPr>
        <w:pStyle w:val="a3"/>
        <w:shd w:val="clear" w:color="auto" w:fill="FFFFFF" w:themeFill="background1"/>
        <w:jc w:val="both"/>
        <w:rPr>
          <w:sz w:val="28"/>
          <w:szCs w:val="28"/>
        </w:rPr>
      </w:pPr>
      <w:r w:rsidRPr="00974124">
        <w:rPr>
          <w:sz w:val="28"/>
          <w:szCs w:val="28"/>
        </w:rPr>
        <w:t xml:space="preserve">Помните, школьные занятия потребуют физического напряжения: продолжительное сидение за партой, напряжение руки при письме. Хорошо, если ребёнок любит и умеет вырезать, лепить, разукрашивать, собирать конструкторы, обводить шаблоны, что укрепляет мелкие мышцы пальцев. Но не перегружайте ребенка длительными занятиями. Заранее позаботьтесь о месте, где ваш малыш будет учить уроки. </w:t>
      </w:r>
    </w:p>
    <w:p w:rsidR="00DD4CAF" w:rsidRPr="00974124" w:rsidRDefault="00DD4CAF" w:rsidP="00DD4CAF">
      <w:pPr>
        <w:pStyle w:val="a3"/>
        <w:shd w:val="clear" w:color="auto" w:fill="FFFFFF" w:themeFill="background1"/>
        <w:jc w:val="both"/>
        <w:rPr>
          <w:sz w:val="28"/>
          <w:szCs w:val="28"/>
        </w:rPr>
      </w:pPr>
      <w:r w:rsidRPr="00974124">
        <w:rPr>
          <w:sz w:val="28"/>
          <w:szCs w:val="28"/>
        </w:rPr>
        <w:t xml:space="preserve">Приучен ли ваш ребенок к дисциплинированному поведению, развито ли у него чувство ответственности за порученное дело? Этого бывает добиться </w:t>
      </w:r>
      <w:r w:rsidRPr="00974124">
        <w:rPr>
          <w:sz w:val="28"/>
          <w:szCs w:val="28"/>
        </w:rPr>
        <w:lastRenderedPageBreak/>
        <w:t>очень сложно. Ведь на уроке нельзя ходить, разговаривать, отвлекаться, играть. Руку поднимают для ответа или вопроса.</w:t>
      </w:r>
    </w:p>
    <w:p w:rsidR="00DD4CAF" w:rsidRPr="00974124" w:rsidRDefault="00DD4CAF" w:rsidP="00DD4CAF">
      <w:pPr>
        <w:pStyle w:val="a3"/>
        <w:shd w:val="clear" w:color="auto" w:fill="FFFFFF" w:themeFill="background1"/>
        <w:jc w:val="both"/>
        <w:rPr>
          <w:sz w:val="28"/>
          <w:szCs w:val="28"/>
        </w:rPr>
      </w:pPr>
      <w:r w:rsidRPr="00974124">
        <w:rPr>
          <w:sz w:val="28"/>
          <w:szCs w:val="28"/>
        </w:rPr>
        <w:t>Важный момент - самостоятельность: умение одеваться, шнуровать обувь, застегиваться, мыть руки и т.д. Не опекайте излишне свое малыша, иначе ваш ребенок будет чувствовать себя неловко среди сверстников.</w:t>
      </w:r>
    </w:p>
    <w:p w:rsidR="00CD5AD8" w:rsidRPr="00974124" w:rsidRDefault="00CD5AD8" w:rsidP="00CD5AD8">
      <w:pPr>
        <w:pStyle w:val="a3"/>
        <w:shd w:val="clear" w:color="auto" w:fill="FFFFFF" w:themeFill="background1"/>
        <w:jc w:val="both"/>
        <w:rPr>
          <w:b/>
          <w:sz w:val="28"/>
          <w:szCs w:val="28"/>
        </w:rPr>
      </w:pPr>
      <w:r w:rsidRPr="00974124">
        <w:rPr>
          <w:b/>
          <w:sz w:val="28"/>
          <w:szCs w:val="28"/>
        </w:rPr>
        <w:t>СОВЕТЫ РОДИТЕЛЯМ</w:t>
      </w:r>
    </w:p>
    <w:p w:rsidR="00CD5AD8" w:rsidRPr="00974124" w:rsidRDefault="00CD5AD8" w:rsidP="00CD5AD8">
      <w:pPr>
        <w:pStyle w:val="a3"/>
        <w:shd w:val="clear" w:color="auto" w:fill="FFFFFF" w:themeFill="background1"/>
        <w:ind w:left="360"/>
        <w:jc w:val="both"/>
        <w:rPr>
          <w:sz w:val="28"/>
          <w:szCs w:val="28"/>
          <w:u w:val="single"/>
        </w:rPr>
      </w:pPr>
      <w:r w:rsidRPr="00974124">
        <w:rPr>
          <w:sz w:val="28"/>
          <w:szCs w:val="28"/>
          <w:u w:val="single"/>
        </w:rPr>
        <w:t>Что нужно помнить родителям будущего первоклассника:</w:t>
      </w:r>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Обсудите с ребенком те правила и нормы, с которыми он встретился в школе. Объясните их необходимость и целесообразность.</w:t>
      </w:r>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Составьте вместе с первоклассником распорядок дня, следите за его соблюдением.</w:t>
      </w:r>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 xml:space="preserve">Поддержите первоклассника в его желании добиться успеха! В каждой работе обязательно найдите, за что можно было бы его похвалить. </w:t>
      </w:r>
      <w:proofErr w:type="gramStart"/>
      <w:r w:rsidRPr="00974124">
        <w:rPr>
          <w:sz w:val="28"/>
          <w:szCs w:val="28"/>
        </w:rPr>
        <w:t>Помните, что похвала и эмоциональная поддержка («Молодец!</w:t>
      </w:r>
      <w:proofErr w:type="gramEnd"/>
      <w:r w:rsidRPr="00974124">
        <w:rPr>
          <w:sz w:val="28"/>
          <w:szCs w:val="28"/>
        </w:rPr>
        <w:t xml:space="preserve"> </w:t>
      </w:r>
      <w:proofErr w:type="gramStart"/>
      <w:r w:rsidRPr="00974124">
        <w:rPr>
          <w:sz w:val="28"/>
          <w:szCs w:val="28"/>
        </w:rPr>
        <w:t>Ты хорошо справился!») способны заметно повысить интеллектуальные достижения человека.</w:t>
      </w:r>
      <w:proofErr w:type="gramEnd"/>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CD5AD8" w:rsidRPr="00974124" w:rsidRDefault="00CD5AD8" w:rsidP="00CD5AD8">
      <w:pPr>
        <w:pStyle w:val="a3"/>
        <w:numPr>
          <w:ilvl w:val="0"/>
          <w:numId w:val="6"/>
        </w:numPr>
        <w:shd w:val="clear" w:color="auto" w:fill="FFFFFF" w:themeFill="background1"/>
        <w:jc w:val="both"/>
        <w:rPr>
          <w:sz w:val="28"/>
          <w:szCs w:val="28"/>
        </w:rPr>
      </w:pPr>
      <w:r w:rsidRPr="00974124">
        <w:rPr>
          <w:sz w:val="28"/>
          <w:szCs w:val="28"/>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CD5AD8" w:rsidRPr="00974124" w:rsidRDefault="00CD5AD8" w:rsidP="00CD5AD8">
      <w:pPr>
        <w:pStyle w:val="a3"/>
        <w:shd w:val="clear" w:color="auto" w:fill="FFFFFF" w:themeFill="background1"/>
        <w:jc w:val="both"/>
        <w:rPr>
          <w:sz w:val="28"/>
          <w:szCs w:val="28"/>
          <w:u w:val="single"/>
        </w:rPr>
      </w:pPr>
      <w:r w:rsidRPr="00974124">
        <w:rPr>
          <w:sz w:val="28"/>
          <w:szCs w:val="28"/>
          <w:u w:val="single"/>
        </w:rPr>
        <w:t>Чтобы ребенок не тревожился:</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Создайте благоприятный климат в семье.</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Критично пересмотрите свои требования к ребенку: не слишком ли ваши запросы превышают реальные возможности ребенка, не слишком ли часто он оказывается в ситуации «тотального неуспеха»?</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Помните, что ничто так не окрыляет ребенка, как удача, радость от хорошо выполненного, даже самого маленького, дела.</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Помните, что часто повторяющиеся неудачи способны заглушить в ребенке чувство самоуважения, усилить чувство тревожности.</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lastRenderedPageBreak/>
        <w:t>Всеми силами повышайте чувства уверенности ребенка в себе, создавайте ситуации успеха, покажите, как он силен, как он может, приложив усилия, справиться с любой ситуацией.</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Помните, что ошибки, исправленные самим ребенком, показатель развития самоконтроля.</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Не ограничивайте контакты ребенка со сверстниками и другими взрослыми.</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Отмечайте достижения ребенка.</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Не наказывайте ребенка за ошибки и оценки.</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Больше общайтесь со своими детьми, устраивайте совместные праздники, походы в зоопарк, в театр, на выставки.</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Оценивайте не личность ребенка, а поступок.</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Заранее предупреждайте ребенка о предстоящем событии (поход к врачу, в гости, о том, что он скоро пойдет е школу и т.п.).</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Обыграйте «трудные» для ребенка ситуации из его жизни.</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Полезны игры с водой, песком, рисование красками пальцами, ладонями.</w:t>
      </w:r>
    </w:p>
    <w:p w:rsidR="00CD5AD8" w:rsidRPr="00974124" w:rsidRDefault="00CD5AD8" w:rsidP="00CD5AD8">
      <w:pPr>
        <w:pStyle w:val="a3"/>
        <w:numPr>
          <w:ilvl w:val="0"/>
          <w:numId w:val="7"/>
        </w:numPr>
        <w:shd w:val="clear" w:color="auto" w:fill="FFFFFF" w:themeFill="background1"/>
        <w:jc w:val="both"/>
        <w:rPr>
          <w:sz w:val="28"/>
          <w:szCs w:val="28"/>
        </w:rPr>
      </w:pPr>
      <w:r w:rsidRPr="00974124">
        <w:rPr>
          <w:sz w:val="28"/>
          <w:szCs w:val="28"/>
        </w:rPr>
        <w:t>Пересмотрите применяемые методы поощрения, направив их на повышение самоуважения, на подкрепление самооценки ребенка.</w:t>
      </w:r>
    </w:p>
    <w:p w:rsidR="00D74BFF" w:rsidRDefault="00D74BFF">
      <w:bookmarkStart w:id="0" w:name="_GoBack"/>
      <w:bookmarkEnd w:id="0"/>
    </w:p>
    <w:sectPr w:rsidR="00D74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6768"/>
    <w:multiLevelType w:val="multilevel"/>
    <w:tmpl w:val="B74A079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67913"/>
    <w:multiLevelType w:val="multilevel"/>
    <w:tmpl w:val="CF6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91D38"/>
    <w:multiLevelType w:val="multilevel"/>
    <w:tmpl w:val="B74A079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AE353B"/>
    <w:multiLevelType w:val="multilevel"/>
    <w:tmpl w:val="B27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176B0E"/>
    <w:multiLevelType w:val="multilevel"/>
    <w:tmpl w:val="B74A079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7B0977"/>
    <w:multiLevelType w:val="multilevel"/>
    <w:tmpl w:val="B74A079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A64CDD"/>
    <w:multiLevelType w:val="multilevel"/>
    <w:tmpl w:val="B74A079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49"/>
    <w:rsid w:val="00502649"/>
    <w:rsid w:val="00CD5AD8"/>
    <w:rsid w:val="00D74BFF"/>
    <w:rsid w:val="00DA42FA"/>
    <w:rsid w:val="00DD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4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4BFF"/>
    <w:rPr>
      <w:b/>
      <w:bCs/>
    </w:rPr>
  </w:style>
  <w:style w:type="character" w:customStyle="1" w:styleId="apple-converted-space">
    <w:name w:val="apple-converted-space"/>
    <w:basedOn w:val="a0"/>
    <w:rsid w:val="00DD4CAF"/>
  </w:style>
  <w:style w:type="character" w:styleId="a5">
    <w:name w:val="Emphasis"/>
    <w:basedOn w:val="a0"/>
    <w:uiPriority w:val="20"/>
    <w:qFormat/>
    <w:rsid w:val="00DD4CAF"/>
    <w:rPr>
      <w:i/>
      <w:iCs/>
    </w:rPr>
  </w:style>
  <w:style w:type="table" w:styleId="a6">
    <w:name w:val="Table Grid"/>
    <w:basedOn w:val="a1"/>
    <w:uiPriority w:val="59"/>
    <w:rsid w:val="00DD4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4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4BFF"/>
    <w:rPr>
      <w:b/>
      <w:bCs/>
    </w:rPr>
  </w:style>
  <w:style w:type="character" w:customStyle="1" w:styleId="apple-converted-space">
    <w:name w:val="apple-converted-space"/>
    <w:basedOn w:val="a0"/>
    <w:rsid w:val="00DD4CAF"/>
  </w:style>
  <w:style w:type="character" w:styleId="a5">
    <w:name w:val="Emphasis"/>
    <w:basedOn w:val="a0"/>
    <w:uiPriority w:val="20"/>
    <w:qFormat/>
    <w:rsid w:val="00DD4CAF"/>
    <w:rPr>
      <w:i/>
      <w:iCs/>
    </w:rPr>
  </w:style>
  <w:style w:type="table" w:styleId="a6">
    <w:name w:val="Table Grid"/>
    <w:basedOn w:val="a1"/>
    <w:uiPriority w:val="59"/>
    <w:rsid w:val="00DD4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1790</Words>
  <Characters>10206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2020-11-20T13:27:00Z</dcterms:created>
  <dcterms:modified xsi:type="dcterms:W3CDTF">2020-11-20T13:59:00Z</dcterms:modified>
</cp:coreProperties>
</file>